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34" w:rsidRDefault="003A638C">
      <w:pPr>
        <w:jc w:val="center"/>
        <w:rPr>
          <w:rFonts w:ascii="Tahoma" w:hAnsi="Tahoma" w:cs="Tahoma"/>
          <w:b/>
        </w:rPr>
      </w:pPr>
      <w:r>
        <w:rPr>
          <w:rFonts w:ascii="Tahoma" w:hAnsi="Tahoma" w:cs="Tahoma"/>
          <w:b/>
          <w:noProof/>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113030</wp:posOffset>
            </wp:positionV>
            <wp:extent cx="1238250" cy="1304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38250" cy="1304925"/>
                    </a:xfrm>
                    <a:prstGeom prst="rect">
                      <a:avLst/>
                    </a:prstGeom>
                    <a:noFill/>
                    <a:ln>
                      <a:noFill/>
                    </a:ln>
                  </pic:spPr>
                </pic:pic>
              </a:graphicData>
            </a:graphic>
          </wp:anchor>
        </w:drawing>
      </w:r>
    </w:p>
    <w:p w:rsidR="000C3134" w:rsidRDefault="003A638C">
      <w:pPr>
        <w:jc w:val="center"/>
        <w:rPr>
          <w:rFonts w:ascii="Tahoma" w:hAnsi="Tahoma" w:cs="Tahoma"/>
          <w:b/>
        </w:rPr>
      </w:pPr>
      <w:r>
        <w:rPr>
          <w:rFonts w:ascii="Tahoma" w:hAnsi="Tahoma" w:cs="Tahoma"/>
          <w:b/>
        </w:rPr>
        <w:t xml:space="preserve">  </w:t>
      </w:r>
    </w:p>
    <w:p w:rsidR="000C3134" w:rsidRDefault="000C3134">
      <w:pPr>
        <w:jc w:val="center"/>
        <w:rPr>
          <w:rFonts w:ascii="Tahoma" w:hAnsi="Tahoma" w:cs="Tahoma"/>
          <w:b/>
          <w:lang w:val="sv-SE"/>
        </w:rPr>
      </w:pPr>
    </w:p>
    <w:p w:rsidR="000C3134" w:rsidRDefault="000C3134">
      <w:pPr>
        <w:jc w:val="center"/>
        <w:rPr>
          <w:rFonts w:ascii="Tahoma" w:hAnsi="Tahoma" w:cs="Tahoma"/>
          <w:b/>
          <w:lang w:val="sv-SE"/>
        </w:rPr>
      </w:pPr>
    </w:p>
    <w:p w:rsidR="000C3134" w:rsidRDefault="000C3134">
      <w:pPr>
        <w:jc w:val="center"/>
        <w:rPr>
          <w:rFonts w:ascii="Tahoma" w:hAnsi="Tahoma" w:cs="Tahoma"/>
          <w:b/>
          <w:lang w:val="sv-SE"/>
        </w:rPr>
      </w:pPr>
    </w:p>
    <w:p w:rsidR="000C3134" w:rsidRDefault="000C3134">
      <w:pPr>
        <w:jc w:val="center"/>
        <w:rPr>
          <w:rFonts w:ascii="Tahoma" w:hAnsi="Tahoma" w:cs="Tahoma"/>
          <w:b/>
        </w:rPr>
      </w:pPr>
    </w:p>
    <w:p w:rsidR="000C3134" w:rsidRDefault="000C3134">
      <w:pPr>
        <w:jc w:val="center"/>
        <w:rPr>
          <w:rFonts w:ascii="Tahoma" w:hAnsi="Tahoma" w:cs="Tahoma"/>
          <w:b/>
        </w:rPr>
      </w:pPr>
    </w:p>
    <w:p w:rsidR="000C3134" w:rsidRDefault="000C3134">
      <w:pPr>
        <w:jc w:val="center"/>
        <w:rPr>
          <w:rFonts w:ascii="Tahoma" w:hAnsi="Tahoma" w:cs="Tahoma"/>
          <w:b/>
        </w:rPr>
      </w:pPr>
    </w:p>
    <w:p w:rsidR="000C3134" w:rsidRDefault="003A638C">
      <w:pPr>
        <w:spacing w:after="120"/>
        <w:jc w:val="center"/>
        <w:rPr>
          <w:rFonts w:ascii="Tahoma" w:hAnsi="Tahoma" w:cs="Tahoma"/>
          <w:b/>
          <w:bCs/>
          <w:sz w:val="52"/>
          <w:szCs w:val="52"/>
        </w:rPr>
      </w:pPr>
      <w:r>
        <w:rPr>
          <w:rFonts w:ascii="Tahoma" w:hAnsi="Tahoma" w:cs="Tahoma"/>
          <w:b/>
          <w:bCs/>
          <w:sz w:val="52"/>
          <w:szCs w:val="52"/>
        </w:rPr>
        <w:t>KERANGKA ACUAN KERJA</w:t>
      </w:r>
    </w:p>
    <w:p w:rsidR="000C3134" w:rsidRDefault="003A638C">
      <w:pPr>
        <w:spacing w:after="120"/>
        <w:jc w:val="center"/>
        <w:rPr>
          <w:rFonts w:ascii="Tahoma" w:hAnsi="Tahoma" w:cs="Tahoma"/>
          <w:b/>
          <w:bCs/>
          <w:sz w:val="52"/>
          <w:szCs w:val="52"/>
        </w:rPr>
      </w:pPr>
      <w:r>
        <w:rPr>
          <w:rFonts w:ascii="Tahoma" w:hAnsi="Tahoma" w:cs="Tahoma"/>
          <w:b/>
          <w:bCs/>
          <w:sz w:val="52"/>
          <w:szCs w:val="52"/>
        </w:rPr>
        <w:t>(KAK)</w:t>
      </w:r>
    </w:p>
    <w:p w:rsidR="000C3134" w:rsidRDefault="000C3134">
      <w:pPr>
        <w:spacing w:after="120"/>
        <w:rPr>
          <w:rFonts w:ascii="Tahoma" w:hAnsi="Tahoma" w:cs="Tahoma"/>
          <w:b/>
          <w:bCs/>
          <w:sz w:val="52"/>
          <w:szCs w:val="52"/>
        </w:rPr>
      </w:pPr>
    </w:p>
    <w:p w:rsidR="000C3134" w:rsidRDefault="000C3134">
      <w:pPr>
        <w:spacing w:after="120"/>
        <w:rPr>
          <w:rFonts w:ascii="Tahoma" w:hAnsi="Tahoma" w:cs="Tahoma"/>
          <w:b/>
          <w:bCs/>
          <w:sz w:val="52"/>
          <w:szCs w:val="52"/>
        </w:rPr>
      </w:pPr>
    </w:p>
    <w:p w:rsidR="000C3134" w:rsidRDefault="000C3134">
      <w:pPr>
        <w:spacing w:after="120"/>
        <w:rPr>
          <w:rFonts w:ascii="Tahoma" w:hAnsi="Tahoma" w:cs="Tahoma"/>
          <w:b/>
          <w:bCs/>
          <w:sz w:val="52"/>
          <w:szCs w:val="52"/>
        </w:rPr>
      </w:pPr>
    </w:p>
    <w:p w:rsidR="000C3134" w:rsidRDefault="003A638C">
      <w:pPr>
        <w:spacing w:after="0" w:line="240" w:lineRule="auto"/>
        <w:jc w:val="center"/>
        <w:rPr>
          <w:rFonts w:ascii="Tahoma" w:hAnsi="Tahoma" w:cs="Tahoma"/>
          <w:b/>
          <w:sz w:val="32"/>
        </w:rPr>
      </w:pPr>
      <w:r>
        <w:rPr>
          <w:rFonts w:ascii="Tahoma" w:hAnsi="Tahoma" w:cs="Tahoma"/>
          <w:b/>
          <w:sz w:val="32"/>
        </w:rPr>
        <w:t xml:space="preserve">KEGIATAN </w:t>
      </w:r>
      <w:r>
        <w:rPr>
          <w:rFonts w:ascii="Tahoma" w:hAnsi="Tahoma" w:cs="Tahoma"/>
          <w:b/>
          <w:bCs/>
          <w:sz w:val="32"/>
          <w:lang w:val="id-ID"/>
        </w:rPr>
        <w:t xml:space="preserve">PELAPORAN DAN ANALISIS PELAKSANAAN PEMBANGUNAN  </w:t>
      </w:r>
    </w:p>
    <w:p w:rsidR="000C3134" w:rsidRDefault="000C3134">
      <w:pPr>
        <w:spacing w:after="0" w:line="240" w:lineRule="auto"/>
        <w:jc w:val="center"/>
        <w:rPr>
          <w:rFonts w:ascii="Tahoma" w:hAnsi="Tahoma" w:cs="Tahoma"/>
          <w:b/>
          <w:sz w:val="40"/>
        </w:rPr>
      </w:pPr>
    </w:p>
    <w:p w:rsidR="000C3134" w:rsidRDefault="000C3134">
      <w:pPr>
        <w:spacing w:after="120"/>
        <w:rPr>
          <w:rFonts w:ascii="Tahoma" w:hAnsi="Tahoma" w:cs="Tahoma"/>
          <w:b/>
          <w:bCs/>
          <w:sz w:val="52"/>
          <w:szCs w:val="52"/>
        </w:rPr>
      </w:pPr>
    </w:p>
    <w:p w:rsidR="000C3134" w:rsidRDefault="000C3134">
      <w:pPr>
        <w:spacing w:line="360" w:lineRule="auto"/>
        <w:rPr>
          <w:rFonts w:ascii="Tahoma" w:hAnsi="Tahoma" w:cs="Tahoma"/>
          <w:b/>
          <w:bCs/>
          <w:sz w:val="32"/>
          <w:szCs w:val="32"/>
        </w:rPr>
      </w:pPr>
    </w:p>
    <w:p w:rsidR="000C3134" w:rsidRDefault="000C3134">
      <w:pPr>
        <w:spacing w:line="360" w:lineRule="auto"/>
        <w:rPr>
          <w:rFonts w:ascii="Tahoma" w:hAnsi="Tahoma" w:cs="Tahoma"/>
          <w:b/>
          <w:bCs/>
          <w:sz w:val="32"/>
          <w:szCs w:val="32"/>
        </w:rPr>
      </w:pPr>
    </w:p>
    <w:p w:rsidR="000C3134" w:rsidRDefault="000C3134">
      <w:pPr>
        <w:spacing w:line="360" w:lineRule="auto"/>
        <w:rPr>
          <w:rFonts w:ascii="Tahoma" w:hAnsi="Tahoma" w:cs="Tahoma"/>
          <w:b/>
          <w:bCs/>
          <w:sz w:val="32"/>
          <w:szCs w:val="32"/>
        </w:rPr>
      </w:pPr>
    </w:p>
    <w:p w:rsidR="000C3134" w:rsidRDefault="000C3134">
      <w:pPr>
        <w:spacing w:line="360" w:lineRule="auto"/>
        <w:rPr>
          <w:rFonts w:ascii="Tahoma" w:hAnsi="Tahoma" w:cs="Tahoma"/>
          <w:b/>
          <w:bCs/>
          <w:sz w:val="32"/>
          <w:szCs w:val="32"/>
        </w:rPr>
      </w:pPr>
    </w:p>
    <w:p w:rsidR="000C3134" w:rsidRDefault="000C3134">
      <w:pPr>
        <w:spacing w:line="360" w:lineRule="auto"/>
        <w:rPr>
          <w:rFonts w:ascii="Tahoma" w:hAnsi="Tahoma" w:cs="Tahoma"/>
          <w:b/>
          <w:bCs/>
          <w:sz w:val="32"/>
          <w:szCs w:val="32"/>
        </w:rPr>
      </w:pPr>
    </w:p>
    <w:p w:rsidR="000C3134" w:rsidRDefault="003A638C">
      <w:pPr>
        <w:spacing w:after="0" w:line="240" w:lineRule="auto"/>
        <w:jc w:val="center"/>
        <w:rPr>
          <w:rFonts w:ascii="Tahoma" w:hAnsi="Tahoma" w:cs="Tahoma"/>
          <w:b/>
          <w:bCs/>
          <w:sz w:val="36"/>
          <w:szCs w:val="32"/>
        </w:rPr>
      </w:pPr>
      <w:r>
        <w:rPr>
          <w:rFonts w:ascii="Tahoma" w:hAnsi="Tahoma" w:cs="Tahoma"/>
          <w:b/>
          <w:bCs/>
          <w:sz w:val="36"/>
          <w:szCs w:val="32"/>
        </w:rPr>
        <w:t>BIRO ADMINISTRASI PEMBANGUNAN DAERAH</w:t>
      </w:r>
    </w:p>
    <w:p w:rsidR="000C3134" w:rsidRDefault="003A638C">
      <w:pPr>
        <w:spacing w:after="0" w:line="240" w:lineRule="auto"/>
        <w:jc w:val="center"/>
        <w:rPr>
          <w:rFonts w:ascii="Tahoma" w:hAnsi="Tahoma" w:cs="Tahoma"/>
          <w:b/>
          <w:bCs/>
          <w:sz w:val="36"/>
          <w:szCs w:val="32"/>
        </w:rPr>
      </w:pPr>
      <w:r>
        <w:rPr>
          <w:rFonts w:ascii="Tahoma" w:hAnsi="Tahoma" w:cs="Tahoma"/>
          <w:b/>
          <w:bCs/>
          <w:sz w:val="36"/>
          <w:szCs w:val="32"/>
          <w:lang w:val="id-ID"/>
        </w:rPr>
        <w:t xml:space="preserve">SETDA </w:t>
      </w:r>
      <w:r>
        <w:rPr>
          <w:rFonts w:ascii="Tahoma" w:hAnsi="Tahoma" w:cs="Tahoma"/>
          <w:b/>
          <w:bCs/>
          <w:sz w:val="36"/>
          <w:szCs w:val="32"/>
        </w:rPr>
        <w:t>PROVINSI JAWA TENGAH</w:t>
      </w:r>
    </w:p>
    <w:p w:rsidR="000C3134" w:rsidRDefault="003A638C">
      <w:pPr>
        <w:spacing w:after="0" w:line="240" w:lineRule="auto"/>
        <w:jc w:val="center"/>
        <w:rPr>
          <w:rFonts w:ascii="Tahoma" w:hAnsi="Tahoma" w:cs="Tahoma"/>
          <w:b/>
          <w:bCs/>
          <w:sz w:val="36"/>
          <w:szCs w:val="32"/>
          <w:lang w:val="id-ID"/>
        </w:rPr>
      </w:pPr>
      <w:r>
        <w:rPr>
          <w:rFonts w:ascii="Tahoma" w:hAnsi="Tahoma" w:cs="Tahoma"/>
          <w:b/>
          <w:bCs/>
          <w:sz w:val="36"/>
          <w:szCs w:val="32"/>
        </w:rPr>
        <w:t>20</w:t>
      </w:r>
      <w:r>
        <w:rPr>
          <w:rFonts w:ascii="Tahoma" w:hAnsi="Tahoma" w:cs="Tahoma"/>
          <w:b/>
          <w:bCs/>
          <w:sz w:val="36"/>
          <w:szCs w:val="32"/>
          <w:lang w:val="id-ID"/>
        </w:rPr>
        <w:t>20</w:t>
      </w:r>
    </w:p>
    <w:p w:rsidR="000C3134" w:rsidRDefault="000C3134">
      <w:pPr>
        <w:rPr>
          <w:rFonts w:ascii="Tahoma" w:hAnsi="Tahoma" w:cs="Tahoma"/>
        </w:rPr>
      </w:pPr>
    </w:p>
    <w:p w:rsidR="008A3225" w:rsidRDefault="008A3225">
      <w:pPr>
        <w:rPr>
          <w:rFonts w:ascii="Tahoma" w:hAnsi="Tahoma" w:cs="Tahoma"/>
        </w:rPr>
      </w:pPr>
    </w:p>
    <w:p w:rsidR="000C3134" w:rsidRDefault="00C0555F" w:rsidP="00C0555F">
      <w:pPr>
        <w:spacing w:before="120" w:after="120"/>
        <w:jc w:val="center"/>
        <w:rPr>
          <w:rFonts w:ascii="Tahoma" w:hAnsi="Tahoma" w:cs="Tahoma"/>
          <w:b/>
          <w:sz w:val="32"/>
          <w:szCs w:val="32"/>
        </w:rPr>
      </w:pPr>
      <w:r>
        <w:rPr>
          <w:rFonts w:ascii="Tahoma" w:hAnsi="Tahoma" w:cs="Tahoma"/>
          <w:b/>
          <w:sz w:val="32"/>
          <w:szCs w:val="32"/>
        </w:rPr>
        <w:t>KERANGKA ACUAN KERJA (K</w:t>
      </w:r>
      <w:r w:rsidR="003A638C">
        <w:rPr>
          <w:rFonts w:ascii="Tahoma" w:hAnsi="Tahoma" w:cs="Tahoma"/>
          <w:b/>
          <w:sz w:val="32"/>
          <w:szCs w:val="32"/>
        </w:rPr>
        <w:t>AK)</w:t>
      </w:r>
    </w:p>
    <w:p w:rsidR="000C3134" w:rsidRDefault="000C3134">
      <w:pPr>
        <w:spacing w:before="120" w:after="120"/>
        <w:jc w:val="center"/>
        <w:rPr>
          <w:rFonts w:ascii="Tahoma" w:hAnsi="Tahoma" w:cs="Tahoma"/>
          <w:b/>
          <w:sz w:val="32"/>
          <w:szCs w:val="32"/>
          <w:lang w:val="id-ID"/>
        </w:rPr>
      </w:pPr>
    </w:p>
    <w:p w:rsidR="000C3134" w:rsidRDefault="003A638C">
      <w:pPr>
        <w:tabs>
          <w:tab w:val="left" w:pos="2268"/>
        </w:tabs>
        <w:spacing w:before="120" w:after="120"/>
        <w:ind w:left="2552" w:hanging="2552"/>
        <w:rPr>
          <w:rFonts w:ascii="Tahoma" w:hAnsi="Tahoma" w:cs="Tahoma"/>
          <w:sz w:val="24"/>
          <w:szCs w:val="24"/>
        </w:rPr>
      </w:pPr>
      <w:r>
        <w:rPr>
          <w:rFonts w:ascii="Tahoma" w:hAnsi="Tahoma" w:cs="Tahoma"/>
          <w:b/>
          <w:sz w:val="24"/>
          <w:szCs w:val="24"/>
        </w:rPr>
        <w:t>PROGRAM</w:t>
      </w:r>
      <w:r>
        <w:rPr>
          <w:rFonts w:ascii="Tahoma" w:hAnsi="Tahoma" w:cs="Tahoma"/>
          <w:sz w:val="24"/>
          <w:szCs w:val="24"/>
        </w:rPr>
        <w:tab/>
        <w:t xml:space="preserve">: </w:t>
      </w:r>
      <w:proofErr w:type="spellStart"/>
      <w:r>
        <w:rPr>
          <w:rFonts w:ascii="Tahoma" w:hAnsi="Tahoma" w:cs="Tahoma"/>
          <w:sz w:val="24"/>
          <w:szCs w:val="24"/>
        </w:rPr>
        <w:t>Peningkatan</w:t>
      </w:r>
      <w:proofErr w:type="spellEnd"/>
      <w:r>
        <w:rPr>
          <w:rFonts w:ascii="Tahoma" w:hAnsi="Tahoma" w:cs="Tahoma"/>
          <w:sz w:val="24"/>
          <w:szCs w:val="24"/>
        </w:rPr>
        <w:t xml:space="preserve"> </w:t>
      </w:r>
      <w:proofErr w:type="spellStart"/>
      <w:r>
        <w:rPr>
          <w:rFonts w:ascii="Tahoma" w:hAnsi="Tahoma" w:cs="Tahoma"/>
          <w:sz w:val="24"/>
          <w:szCs w:val="24"/>
        </w:rPr>
        <w:t>Kualitas</w:t>
      </w:r>
      <w:proofErr w:type="spellEnd"/>
      <w:r>
        <w:rPr>
          <w:rFonts w:ascii="Tahoma" w:hAnsi="Tahoma" w:cs="Tahoma"/>
          <w:sz w:val="24"/>
          <w:szCs w:val="24"/>
        </w:rPr>
        <w:t xml:space="preserve"> </w:t>
      </w:r>
      <w:proofErr w:type="spellStart"/>
      <w:r>
        <w:rPr>
          <w:rFonts w:ascii="Tahoma" w:hAnsi="Tahoma" w:cs="Tahoma"/>
          <w:sz w:val="24"/>
          <w:szCs w:val="24"/>
        </w:rPr>
        <w:t>Pelaksanaan</w:t>
      </w:r>
      <w:proofErr w:type="spellEnd"/>
      <w:r>
        <w:rPr>
          <w:rFonts w:ascii="Tahoma" w:hAnsi="Tahoma" w:cs="Tahoma"/>
          <w:sz w:val="24"/>
          <w:szCs w:val="24"/>
        </w:rPr>
        <w:t xml:space="preserve"> </w:t>
      </w:r>
      <w:proofErr w:type="spellStart"/>
      <w:r>
        <w:rPr>
          <w:rFonts w:ascii="Tahoma" w:hAnsi="Tahoma" w:cs="Tahoma"/>
          <w:sz w:val="24"/>
          <w:szCs w:val="24"/>
        </w:rPr>
        <w:t>Kebijakan</w:t>
      </w:r>
      <w:proofErr w:type="spellEnd"/>
      <w:r>
        <w:rPr>
          <w:rFonts w:ascii="Tahoma" w:hAnsi="Tahoma" w:cs="Tahoma"/>
          <w:sz w:val="24"/>
          <w:szCs w:val="24"/>
        </w:rPr>
        <w:t xml:space="preserve"> Daerah</w:t>
      </w:r>
    </w:p>
    <w:p w:rsidR="000C3134" w:rsidRDefault="003A638C">
      <w:pPr>
        <w:tabs>
          <w:tab w:val="left" w:pos="2268"/>
        </w:tabs>
        <w:spacing w:before="120" w:after="120"/>
        <w:ind w:left="2552" w:hanging="2552"/>
        <w:rPr>
          <w:rFonts w:ascii="Tahoma" w:hAnsi="Tahoma" w:cs="Tahoma"/>
          <w:sz w:val="24"/>
          <w:szCs w:val="24"/>
        </w:rPr>
      </w:pPr>
      <w:r>
        <w:rPr>
          <w:rFonts w:ascii="Tahoma" w:hAnsi="Tahoma" w:cs="Tahoma"/>
          <w:b/>
          <w:sz w:val="24"/>
          <w:szCs w:val="24"/>
        </w:rPr>
        <w:t>KEGIATAN</w:t>
      </w:r>
      <w:r>
        <w:rPr>
          <w:rFonts w:ascii="Tahoma" w:hAnsi="Tahoma" w:cs="Tahoma"/>
          <w:sz w:val="24"/>
          <w:szCs w:val="24"/>
        </w:rPr>
        <w:t xml:space="preserve">     </w:t>
      </w:r>
      <w:r>
        <w:rPr>
          <w:rFonts w:ascii="Tahoma" w:hAnsi="Tahoma" w:cs="Tahoma"/>
          <w:sz w:val="24"/>
          <w:szCs w:val="24"/>
        </w:rPr>
        <w:tab/>
        <w:t xml:space="preserve">: </w:t>
      </w:r>
      <w:r>
        <w:rPr>
          <w:rFonts w:ascii="Tahoma" w:hAnsi="Tahoma" w:cs="Tahoma"/>
          <w:sz w:val="24"/>
          <w:szCs w:val="24"/>
          <w:lang w:val="id-ID"/>
        </w:rPr>
        <w:t>Pelaporan dan Analisis Pelaksanaan Pembangunan</w:t>
      </w:r>
    </w:p>
    <w:p w:rsidR="000C3134" w:rsidRDefault="003A638C">
      <w:pPr>
        <w:tabs>
          <w:tab w:val="left" w:pos="2268"/>
        </w:tabs>
        <w:spacing w:before="120" w:after="120"/>
        <w:ind w:left="2552" w:hanging="2552"/>
        <w:rPr>
          <w:rFonts w:ascii="Tahoma" w:hAnsi="Tahoma" w:cs="Tahoma"/>
          <w:sz w:val="24"/>
          <w:szCs w:val="24"/>
          <w:lang w:val="id-ID"/>
        </w:rPr>
      </w:pPr>
      <w:r>
        <w:rPr>
          <w:rFonts w:ascii="Tahoma" w:hAnsi="Tahoma" w:cs="Tahoma"/>
          <w:b/>
          <w:sz w:val="24"/>
          <w:szCs w:val="24"/>
        </w:rPr>
        <w:t>ANGGARAN 20</w:t>
      </w:r>
      <w:r>
        <w:rPr>
          <w:rFonts w:ascii="Tahoma" w:hAnsi="Tahoma" w:cs="Tahoma"/>
          <w:b/>
          <w:sz w:val="24"/>
          <w:szCs w:val="24"/>
          <w:lang w:val="id-ID"/>
        </w:rPr>
        <w:t>20</w:t>
      </w:r>
      <w:r>
        <w:rPr>
          <w:rFonts w:ascii="Tahoma" w:hAnsi="Tahoma" w:cs="Tahoma"/>
          <w:sz w:val="24"/>
          <w:szCs w:val="24"/>
        </w:rPr>
        <w:tab/>
        <w:t xml:space="preserve">: </w:t>
      </w:r>
      <w:proofErr w:type="spellStart"/>
      <w:r>
        <w:rPr>
          <w:rFonts w:ascii="Tahoma" w:hAnsi="Tahoma" w:cs="Tahoma"/>
          <w:sz w:val="24"/>
          <w:szCs w:val="24"/>
        </w:rPr>
        <w:t>Rp</w:t>
      </w:r>
      <w:proofErr w:type="spellEnd"/>
      <w:r>
        <w:rPr>
          <w:rFonts w:ascii="Tahoma" w:hAnsi="Tahoma" w:cs="Tahoma"/>
          <w:sz w:val="24"/>
          <w:szCs w:val="24"/>
        </w:rPr>
        <w:t xml:space="preserve"> 1.150.000.000,00</w:t>
      </w:r>
    </w:p>
    <w:p w:rsidR="000C3134" w:rsidRPr="00141524" w:rsidRDefault="003A638C" w:rsidP="00141524">
      <w:pPr>
        <w:tabs>
          <w:tab w:val="left" w:pos="2268"/>
        </w:tabs>
        <w:spacing w:before="120" w:after="120"/>
        <w:ind w:left="2552" w:hanging="2552"/>
        <w:rPr>
          <w:rFonts w:ascii="Tahoma" w:hAnsi="Tahoma" w:cs="Tahoma"/>
          <w:sz w:val="24"/>
          <w:szCs w:val="24"/>
          <w:lang w:val="en-ID"/>
        </w:rPr>
      </w:pPr>
      <w:r>
        <w:rPr>
          <w:rFonts w:ascii="Tahoma" w:hAnsi="Tahoma" w:cs="Tahoma"/>
          <w:b/>
          <w:sz w:val="24"/>
          <w:szCs w:val="24"/>
        </w:rPr>
        <w:t xml:space="preserve">UNIT </w:t>
      </w:r>
      <w:proofErr w:type="gramStart"/>
      <w:r>
        <w:rPr>
          <w:rFonts w:ascii="Tahoma" w:hAnsi="Tahoma" w:cs="Tahoma"/>
          <w:b/>
          <w:sz w:val="24"/>
          <w:szCs w:val="24"/>
        </w:rPr>
        <w:t>KERJA</w:t>
      </w:r>
      <w:r>
        <w:rPr>
          <w:rFonts w:ascii="Tahoma" w:hAnsi="Tahoma" w:cs="Tahoma"/>
          <w:sz w:val="24"/>
          <w:szCs w:val="24"/>
        </w:rPr>
        <w:t xml:space="preserve">  </w:t>
      </w:r>
      <w:r>
        <w:rPr>
          <w:rFonts w:ascii="Tahoma" w:hAnsi="Tahoma" w:cs="Tahoma"/>
          <w:sz w:val="24"/>
          <w:szCs w:val="24"/>
        </w:rPr>
        <w:tab/>
      </w:r>
      <w:proofErr w:type="gramEnd"/>
      <w:r>
        <w:rPr>
          <w:rFonts w:ascii="Tahoma" w:hAnsi="Tahoma" w:cs="Tahoma"/>
          <w:sz w:val="24"/>
          <w:szCs w:val="24"/>
        </w:rPr>
        <w:t xml:space="preserve">: Biro </w:t>
      </w:r>
      <w:proofErr w:type="spellStart"/>
      <w:r>
        <w:rPr>
          <w:rFonts w:ascii="Tahoma" w:hAnsi="Tahoma" w:cs="Tahoma"/>
          <w:sz w:val="24"/>
          <w:szCs w:val="24"/>
        </w:rPr>
        <w:t>Administrasi</w:t>
      </w:r>
      <w:proofErr w:type="spellEnd"/>
      <w:r>
        <w:rPr>
          <w:rFonts w:ascii="Tahoma" w:hAnsi="Tahoma" w:cs="Tahoma"/>
          <w:sz w:val="24"/>
          <w:szCs w:val="24"/>
        </w:rPr>
        <w:t xml:space="preserve"> Pembangunan Daerah</w:t>
      </w:r>
      <w:r>
        <w:rPr>
          <w:rFonts w:ascii="Tahoma" w:hAnsi="Tahoma" w:cs="Tahoma"/>
          <w:sz w:val="24"/>
          <w:szCs w:val="24"/>
          <w:lang w:val="id-ID"/>
        </w:rPr>
        <w:t xml:space="preserve"> Setda</w:t>
      </w:r>
      <w:r w:rsidR="00141524">
        <w:rPr>
          <w:rFonts w:ascii="Tahoma" w:hAnsi="Tahoma" w:cs="Tahoma"/>
          <w:sz w:val="24"/>
          <w:szCs w:val="24"/>
          <w:lang w:val="en-ID"/>
        </w:rPr>
        <w:t xml:space="preserve"> </w:t>
      </w:r>
    </w:p>
    <w:p w:rsidR="000C3134" w:rsidRDefault="000C3134">
      <w:pPr>
        <w:spacing w:after="0" w:line="240" w:lineRule="auto"/>
        <w:rPr>
          <w:rFonts w:ascii="Tahoma" w:hAnsi="Tahoma" w:cs="Tahoma"/>
          <w:b/>
          <w:sz w:val="24"/>
          <w:szCs w:val="24"/>
        </w:rPr>
      </w:pPr>
    </w:p>
    <w:p w:rsidR="000C3134" w:rsidRDefault="003A638C">
      <w:pPr>
        <w:pStyle w:val="ListParagraph"/>
        <w:numPr>
          <w:ilvl w:val="0"/>
          <w:numId w:val="1"/>
        </w:numPr>
        <w:spacing w:after="0" w:line="360" w:lineRule="auto"/>
        <w:ind w:left="426" w:hanging="426"/>
        <w:rPr>
          <w:rFonts w:ascii="Tahoma" w:hAnsi="Tahoma" w:cs="Tahoma"/>
          <w:b/>
          <w:sz w:val="24"/>
          <w:szCs w:val="24"/>
        </w:rPr>
      </w:pPr>
      <w:r>
        <w:rPr>
          <w:rFonts w:ascii="Tahoma" w:hAnsi="Tahoma" w:cs="Tahoma"/>
          <w:b/>
          <w:sz w:val="24"/>
          <w:szCs w:val="24"/>
        </w:rPr>
        <w:t>DASAR HUKUM</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lang w:val="id-ID"/>
        </w:rPr>
      </w:pPr>
      <w:r>
        <w:rPr>
          <w:rFonts w:ascii="Tahoma" w:hAnsi="Tahoma" w:cs="Tahoma"/>
          <w:sz w:val="24"/>
          <w:szCs w:val="24"/>
          <w:lang w:val="id-ID"/>
        </w:rPr>
        <w:t>Undang Undang Nomor 9 Tahun 2015 tentang Pemerintahan Daerah.</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lang w:val="id-ID"/>
        </w:rPr>
      </w:pPr>
      <w:r>
        <w:rPr>
          <w:rFonts w:ascii="Tahoma" w:hAnsi="Tahoma" w:cs="Tahoma"/>
          <w:sz w:val="24"/>
          <w:szCs w:val="24"/>
          <w:lang w:val="id-ID"/>
        </w:rPr>
        <w:t>Peraturan Daerah Provinsi Jawa Tengah Nomor 5 Tahun 2014 tentang Rencana Pembangunan Jangka Menengah Daerah Provinsi Jawa Tengah Tahun 2019 – 2024.</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rPr>
      </w:pPr>
      <w:proofErr w:type="spellStart"/>
      <w:r>
        <w:rPr>
          <w:rFonts w:ascii="Tahoma" w:hAnsi="Tahoma" w:cs="Tahoma"/>
          <w:sz w:val="24"/>
          <w:szCs w:val="24"/>
        </w:rPr>
        <w:t>Peraturan</w:t>
      </w:r>
      <w:proofErr w:type="spellEnd"/>
      <w:r>
        <w:rPr>
          <w:rFonts w:ascii="Tahoma" w:hAnsi="Tahoma" w:cs="Tahoma"/>
          <w:sz w:val="24"/>
          <w:szCs w:val="24"/>
        </w:rPr>
        <w:t xml:space="preserve"> Daerah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w:t>
      </w:r>
      <w:proofErr w:type="spellStart"/>
      <w:r>
        <w:rPr>
          <w:rFonts w:ascii="Tahoma" w:hAnsi="Tahoma" w:cs="Tahoma"/>
          <w:sz w:val="24"/>
          <w:szCs w:val="24"/>
        </w:rPr>
        <w:t>Nomor</w:t>
      </w:r>
      <w:proofErr w:type="spellEnd"/>
      <w:r>
        <w:rPr>
          <w:rFonts w:ascii="Tahoma" w:hAnsi="Tahoma" w:cs="Tahoma"/>
          <w:sz w:val="24"/>
          <w:szCs w:val="24"/>
        </w:rPr>
        <w:t xml:space="preserve"> 17 </w:t>
      </w:r>
      <w:proofErr w:type="spellStart"/>
      <w:r>
        <w:rPr>
          <w:rFonts w:ascii="Tahoma" w:hAnsi="Tahoma" w:cs="Tahoma"/>
          <w:sz w:val="24"/>
          <w:szCs w:val="24"/>
        </w:rPr>
        <w:t>Tahun</w:t>
      </w:r>
      <w:proofErr w:type="spellEnd"/>
      <w:r>
        <w:rPr>
          <w:rFonts w:ascii="Tahoma" w:hAnsi="Tahoma" w:cs="Tahoma"/>
          <w:sz w:val="24"/>
          <w:szCs w:val="24"/>
        </w:rPr>
        <w:t xml:space="preserve"> 2019 </w:t>
      </w:r>
      <w:proofErr w:type="spellStart"/>
      <w:r>
        <w:rPr>
          <w:rFonts w:ascii="Tahoma" w:hAnsi="Tahoma" w:cs="Tahoma"/>
          <w:sz w:val="24"/>
          <w:szCs w:val="24"/>
        </w:rPr>
        <w:t>tentang</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 xml:space="preserve"> </w:t>
      </w:r>
      <w:proofErr w:type="spellStart"/>
      <w:r>
        <w:rPr>
          <w:rFonts w:ascii="Tahoma" w:hAnsi="Tahoma" w:cs="Tahoma"/>
          <w:sz w:val="24"/>
          <w:szCs w:val="24"/>
        </w:rPr>
        <w:t>Pendapatan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Belanja</w:t>
      </w:r>
      <w:proofErr w:type="spellEnd"/>
      <w:r>
        <w:rPr>
          <w:rFonts w:ascii="Tahoma" w:hAnsi="Tahoma" w:cs="Tahoma"/>
          <w:sz w:val="24"/>
          <w:szCs w:val="24"/>
        </w:rPr>
        <w:t xml:space="preserve"> Daerah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TA 2020.</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rPr>
      </w:pPr>
      <w:proofErr w:type="spellStart"/>
      <w:r>
        <w:rPr>
          <w:rFonts w:ascii="Tahoma" w:hAnsi="Tahoma" w:cs="Tahoma"/>
          <w:sz w:val="24"/>
          <w:szCs w:val="24"/>
        </w:rPr>
        <w:t>Peraturan</w:t>
      </w:r>
      <w:proofErr w:type="spellEnd"/>
      <w:r>
        <w:rPr>
          <w:rFonts w:ascii="Tahoma" w:hAnsi="Tahoma" w:cs="Tahoma"/>
          <w:sz w:val="24"/>
          <w:szCs w:val="24"/>
        </w:rPr>
        <w:t xml:space="preserve"> </w:t>
      </w:r>
      <w:proofErr w:type="spellStart"/>
      <w:r>
        <w:rPr>
          <w:rFonts w:ascii="Tahoma" w:hAnsi="Tahoma" w:cs="Tahoma"/>
          <w:sz w:val="24"/>
          <w:szCs w:val="24"/>
        </w:rPr>
        <w:t>Gubernur</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w:t>
      </w:r>
      <w:proofErr w:type="spellStart"/>
      <w:r>
        <w:rPr>
          <w:rFonts w:ascii="Tahoma" w:hAnsi="Tahoma" w:cs="Tahoma"/>
          <w:sz w:val="24"/>
          <w:szCs w:val="24"/>
        </w:rPr>
        <w:t>Nomor</w:t>
      </w:r>
      <w:proofErr w:type="spellEnd"/>
      <w:r>
        <w:rPr>
          <w:rFonts w:ascii="Tahoma" w:hAnsi="Tahoma" w:cs="Tahoma"/>
          <w:sz w:val="24"/>
          <w:szCs w:val="24"/>
        </w:rPr>
        <w:t xml:space="preserve"> 70 </w:t>
      </w:r>
      <w:proofErr w:type="spellStart"/>
      <w:r>
        <w:rPr>
          <w:rFonts w:ascii="Tahoma" w:hAnsi="Tahoma" w:cs="Tahoma"/>
          <w:sz w:val="24"/>
          <w:szCs w:val="24"/>
        </w:rPr>
        <w:t>Tahun</w:t>
      </w:r>
      <w:proofErr w:type="spellEnd"/>
      <w:r>
        <w:rPr>
          <w:rFonts w:ascii="Tahoma" w:hAnsi="Tahoma" w:cs="Tahoma"/>
          <w:sz w:val="24"/>
          <w:szCs w:val="24"/>
        </w:rPr>
        <w:t xml:space="preserve"> 2018 </w:t>
      </w:r>
      <w:proofErr w:type="spellStart"/>
      <w:r>
        <w:rPr>
          <w:rFonts w:ascii="Tahoma" w:hAnsi="Tahoma" w:cs="Tahoma"/>
          <w:sz w:val="24"/>
          <w:szCs w:val="24"/>
        </w:rPr>
        <w:t>tentang</w:t>
      </w:r>
      <w:proofErr w:type="spellEnd"/>
      <w:r>
        <w:rPr>
          <w:rFonts w:ascii="Tahoma" w:hAnsi="Tahoma" w:cs="Tahoma"/>
          <w:sz w:val="24"/>
          <w:szCs w:val="24"/>
        </w:rPr>
        <w:t xml:space="preserve"> </w:t>
      </w:r>
      <w:proofErr w:type="spellStart"/>
      <w:r>
        <w:rPr>
          <w:rFonts w:ascii="Tahoma" w:hAnsi="Tahoma" w:cs="Tahoma"/>
          <w:sz w:val="24"/>
          <w:szCs w:val="24"/>
        </w:rPr>
        <w:t>Organisasi</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Tata </w:t>
      </w:r>
      <w:proofErr w:type="spellStart"/>
      <w:r>
        <w:rPr>
          <w:rFonts w:ascii="Tahoma" w:hAnsi="Tahoma" w:cs="Tahoma"/>
          <w:sz w:val="24"/>
          <w:szCs w:val="24"/>
        </w:rPr>
        <w:t>Kerja</w:t>
      </w:r>
      <w:proofErr w:type="spellEnd"/>
      <w:r>
        <w:rPr>
          <w:rFonts w:ascii="Tahoma" w:hAnsi="Tahoma" w:cs="Tahoma"/>
          <w:sz w:val="24"/>
          <w:szCs w:val="24"/>
        </w:rPr>
        <w:t xml:space="preserve"> </w:t>
      </w:r>
      <w:proofErr w:type="spellStart"/>
      <w:r>
        <w:rPr>
          <w:rFonts w:ascii="Tahoma" w:hAnsi="Tahoma" w:cs="Tahoma"/>
          <w:sz w:val="24"/>
          <w:szCs w:val="24"/>
        </w:rPr>
        <w:t>Sekretariat</w:t>
      </w:r>
      <w:proofErr w:type="spellEnd"/>
      <w:r>
        <w:rPr>
          <w:rFonts w:ascii="Tahoma" w:hAnsi="Tahoma" w:cs="Tahoma"/>
          <w:sz w:val="24"/>
          <w:szCs w:val="24"/>
        </w:rPr>
        <w:t xml:space="preserve"> Daerah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lang w:val="id-ID"/>
        </w:rPr>
      </w:pPr>
      <w:proofErr w:type="spellStart"/>
      <w:r>
        <w:rPr>
          <w:rFonts w:ascii="Tahoma" w:hAnsi="Tahoma" w:cs="Tahoma"/>
          <w:sz w:val="24"/>
          <w:szCs w:val="24"/>
        </w:rPr>
        <w:t>Peraturan</w:t>
      </w:r>
      <w:proofErr w:type="spellEnd"/>
      <w:r>
        <w:rPr>
          <w:rFonts w:ascii="Tahoma" w:hAnsi="Tahoma" w:cs="Tahoma"/>
          <w:sz w:val="24"/>
          <w:szCs w:val="24"/>
        </w:rPr>
        <w:t xml:space="preserve"> </w:t>
      </w:r>
      <w:proofErr w:type="spellStart"/>
      <w:r>
        <w:rPr>
          <w:rFonts w:ascii="Tahoma" w:hAnsi="Tahoma" w:cs="Tahoma"/>
          <w:sz w:val="24"/>
          <w:szCs w:val="24"/>
        </w:rPr>
        <w:t>Gubernur</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w:t>
      </w:r>
      <w:proofErr w:type="spellStart"/>
      <w:r>
        <w:rPr>
          <w:rFonts w:ascii="Tahoma" w:hAnsi="Tahoma" w:cs="Tahoma"/>
          <w:sz w:val="24"/>
          <w:szCs w:val="24"/>
        </w:rPr>
        <w:t>Nomor</w:t>
      </w:r>
      <w:proofErr w:type="spellEnd"/>
      <w:r>
        <w:rPr>
          <w:rFonts w:ascii="Tahoma" w:hAnsi="Tahoma" w:cs="Tahoma"/>
          <w:sz w:val="24"/>
          <w:szCs w:val="24"/>
        </w:rPr>
        <w:t xml:space="preserve"> 44 </w:t>
      </w:r>
      <w:proofErr w:type="spellStart"/>
      <w:r>
        <w:rPr>
          <w:rFonts w:ascii="Tahoma" w:hAnsi="Tahoma" w:cs="Tahoma"/>
          <w:sz w:val="24"/>
          <w:szCs w:val="24"/>
        </w:rPr>
        <w:t>Tahun</w:t>
      </w:r>
      <w:proofErr w:type="spellEnd"/>
      <w:r>
        <w:rPr>
          <w:rFonts w:ascii="Tahoma" w:hAnsi="Tahoma" w:cs="Tahoma"/>
          <w:sz w:val="24"/>
          <w:szCs w:val="24"/>
        </w:rPr>
        <w:t xml:space="preserve"> 2019 </w:t>
      </w:r>
      <w:proofErr w:type="spellStart"/>
      <w:r>
        <w:rPr>
          <w:rFonts w:ascii="Tahoma" w:hAnsi="Tahoma" w:cs="Tahoma"/>
          <w:sz w:val="24"/>
          <w:szCs w:val="24"/>
        </w:rPr>
        <w:t>tentang</w:t>
      </w:r>
      <w:proofErr w:type="spellEnd"/>
      <w:r>
        <w:rPr>
          <w:rFonts w:ascii="Tahoma" w:hAnsi="Tahoma" w:cs="Tahoma"/>
          <w:sz w:val="24"/>
          <w:szCs w:val="24"/>
        </w:rPr>
        <w:t xml:space="preserve"> </w:t>
      </w:r>
      <w:proofErr w:type="spellStart"/>
      <w:r>
        <w:rPr>
          <w:rFonts w:ascii="Tahoma" w:hAnsi="Tahoma" w:cs="Tahoma"/>
          <w:sz w:val="24"/>
          <w:szCs w:val="24"/>
        </w:rPr>
        <w:t>Penjabaran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 xml:space="preserve"> </w:t>
      </w:r>
      <w:proofErr w:type="spellStart"/>
      <w:r>
        <w:rPr>
          <w:rFonts w:ascii="Tahoma" w:hAnsi="Tahoma" w:cs="Tahoma"/>
          <w:sz w:val="24"/>
          <w:szCs w:val="24"/>
        </w:rPr>
        <w:t>Pendapatan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Belanja</w:t>
      </w:r>
      <w:proofErr w:type="spellEnd"/>
      <w:r>
        <w:rPr>
          <w:rFonts w:ascii="Tahoma" w:hAnsi="Tahoma" w:cs="Tahoma"/>
          <w:sz w:val="24"/>
          <w:szCs w:val="24"/>
        </w:rPr>
        <w:t xml:space="preserve"> Daerah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TA 2020.</w:t>
      </w:r>
    </w:p>
    <w:p w:rsidR="000C3134" w:rsidRDefault="003A638C">
      <w:pPr>
        <w:pStyle w:val="ListParagraph"/>
        <w:numPr>
          <w:ilvl w:val="0"/>
          <w:numId w:val="2"/>
        </w:numPr>
        <w:tabs>
          <w:tab w:val="left" w:pos="286"/>
        </w:tabs>
        <w:spacing w:after="0" w:line="360" w:lineRule="auto"/>
        <w:ind w:left="714" w:hanging="357"/>
        <w:contextualSpacing w:val="0"/>
        <w:jc w:val="both"/>
        <w:rPr>
          <w:rFonts w:ascii="Tahoma" w:hAnsi="Tahoma" w:cs="Tahoma"/>
          <w:sz w:val="24"/>
          <w:szCs w:val="24"/>
          <w:lang w:val="id-ID"/>
        </w:rPr>
      </w:pPr>
      <w:proofErr w:type="spellStart"/>
      <w:r>
        <w:rPr>
          <w:rFonts w:ascii="Tahoma" w:hAnsi="Tahoma" w:cs="Tahoma"/>
          <w:sz w:val="24"/>
          <w:szCs w:val="24"/>
        </w:rPr>
        <w:t>Dokumen</w:t>
      </w:r>
      <w:proofErr w:type="spellEnd"/>
      <w:r>
        <w:rPr>
          <w:rFonts w:ascii="Tahoma" w:hAnsi="Tahoma" w:cs="Tahoma"/>
          <w:sz w:val="24"/>
          <w:szCs w:val="24"/>
        </w:rPr>
        <w:t xml:space="preserve"> </w:t>
      </w:r>
      <w:proofErr w:type="spellStart"/>
      <w:r>
        <w:rPr>
          <w:rFonts w:ascii="Tahoma" w:hAnsi="Tahoma" w:cs="Tahoma"/>
          <w:sz w:val="24"/>
          <w:szCs w:val="24"/>
        </w:rPr>
        <w:t>Pelaksanaan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 xml:space="preserve"> – </w:t>
      </w:r>
      <w:proofErr w:type="spellStart"/>
      <w:r>
        <w:rPr>
          <w:rFonts w:ascii="Tahoma" w:hAnsi="Tahoma" w:cs="Tahoma"/>
          <w:sz w:val="24"/>
          <w:szCs w:val="24"/>
        </w:rPr>
        <w:t>Satuan</w:t>
      </w:r>
      <w:proofErr w:type="spellEnd"/>
      <w:r>
        <w:rPr>
          <w:rFonts w:ascii="Tahoma" w:hAnsi="Tahoma" w:cs="Tahoma"/>
          <w:sz w:val="24"/>
          <w:szCs w:val="24"/>
        </w:rPr>
        <w:t xml:space="preserve"> </w:t>
      </w:r>
      <w:proofErr w:type="spellStart"/>
      <w:r>
        <w:rPr>
          <w:rFonts w:ascii="Tahoma" w:hAnsi="Tahoma" w:cs="Tahoma"/>
          <w:sz w:val="24"/>
          <w:szCs w:val="24"/>
        </w:rPr>
        <w:t>Kerja</w:t>
      </w:r>
      <w:proofErr w:type="spellEnd"/>
      <w:r>
        <w:rPr>
          <w:rFonts w:ascii="Tahoma" w:hAnsi="Tahoma" w:cs="Tahoma"/>
          <w:sz w:val="24"/>
          <w:szCs w:val="24"/>
        </w:rPr>
        <w:t xml:space="preserve"> </w:t>
      </w:r>
      <w:proofErr w:type="spellStart"/>
      <w:r>
        <w:rPr>
          <w:rFonts w:ascii="Tahoma" w:hAnsi="Tahoma" w:cs="Tahoma"/>
          <w:sz w:val="24"/>
          <w:szCs w:val="24"/>
        </w:rPr>
        <w:t>Perangkat</w:t>
      </w:r>
      <w:proofErr w:type="spellEnd"/>
      <w:r>
        <w:rPr>
          <w:rFonts w:ascii="Tahoma" w:hAnsi="Tahoma" w:cs="Tahoma"/>
          <w:sz w:val="24"/>
          <w:szCs w:val="24"/>
        </w:rPr>
        <w:t xml:space="preserve"> Daerah Biro </w:t>
      </w:r>
      <w:proofErr w:type="spellStart"/>
      <w:r>
        <w:rPr>
          <w:rFonts w:ascii="Tahoma" w:hAnsi="Tahoma" w:cs="Tahoma"/>
          <w:sz w:val="24"/>
          <w:szCs w:val="24"/>
        </w:rPr>
        <w:t>Administrasi</w:t>
      </w:r>
      <w:proofErr w:type="spellEnd"/>
      <w:r>
        <w:rPr>
          <w:rFonts w:ascii="Tahoma" w:hAnsi="Tahoma" w:cs="Tahoma"/>
          <w:sz w:val="24"/>
          <w:szCs w:val="24"/>
        </w:rPr>
        <w:t xml:space="preserve"> Pembangunan Daerah </w:t>
      </w:r>
      <w:proofErr w:type="spellStart"/>
      <w:r>
        <w:rPr>
          <w:rFonts w:ascii="Tahoma" w:hAnsi="Tahoma" w:cs="Tahoma"/>
          <w:sz w:val="24"/>
          <w:szCs w:val="24"/>
        </w:rPr>
        <w:t>Sekretariat</w:t>
      </w:r>
      <w:proofErr w:type="spellEnd"/>
      <w:r>
        <w:rPr>
          <w:rFonts w:ascii="Tahoma" w:hAnsi="Tahoma" w:cs="Tahoma"/>
          <w:sz w:val="24"/>
          <w:szCs w:val="24"/>
        </w:rPr>
        <w:t xml:space="preserve"> Daerah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Jawa</w:t>
      </w:r>
      <w:proofErr w:type="spellEnd"/>
      <w:r>
        <w:rPr>
          <w:rFonts w:ascii="Tahoma" w:hAnsi="Tahoma" w:cs="Tahoma"/>
          <w:sz w:val="24"/>
          <w:szCs w:val="24"/>
        </w:rPr>
        <w:t xml:space="preserve"> Tengah </w:t>
      </w:r>
      <w:proofErr w:type="spellStart"/>
      <w:r>
        <w:rPr>
          <w:rFonts w:ascii="Tahoma" w:hAnsi="Tahoma" w:cs="Tahoma"/>
          <w:sz w:val="24"/>
          <w:szCs w:val="24"/>
        </w:rPr>
        <w:t>Nomor</w:t>
      </w:r>
      <w:proofErr w:type="spellEnd"/>
      <w:r>
        <w:rPr>
          <w:rFonts w:ascii="Tahoma" w:hAnsi="Tahoma" w:cs="Tahoma"/>
          <w:sz w:val="24"/>
          <w:szCs w:val="24"/>
        </w:rPr>
        <w:t xml:space="preserve"> : </w:t>
      </w:r>
      <m:oMath>
        <m:f>
          <m:fPr>
            <m:ctrlPr>
              <w:rPr>
                <w:rFonts w:ascii="Cambria Math" w:hAnsi="Cambria Math" w:cs="Tahoma"/>
                <w:i/>
                <w:sz w:val="24"/>
                <w:szCs w:val="24"/>
              </w:rPr>
            </m:ctrlPr>
          </m:fPr>
          <m:num>
            <m:r>
              <m:rPr>
                <m:sty m:val="p"/>
              </m:rPr>
              <w:rPr>
                <w:rFonts w:ascii="Cambria Math" w:hAnsi="Cambria Math" w:cs="Tahoma"/>
                <w:sz w:val="24"/>
                <w:szCs w:val="24"/>
              </w:rPr>
              <m:t>00409/DPA/2020</m:t>
            </m:r>
          </m:num>
          <m:den>
            <m:r>
              <w:rPr>
                <w:rFonts w:ascii="Cambria Math" w:hAnsi="Cambria Math" w:cs="Tahoma"/>
                <w:sz w:val="24"/>
                <w:szCs w:val="24"/>
              </w:rPr>
              <m:t>4.06.4.06.03.17.0006.5.2</m:t>
            </m:r>
          </m:den>
        </m:f>
      </m:oMath>
      <w:r>
        <w:rPr>
          <w:rFonts w:ascii="Tahoma" w:hAnsi="Tahoma" w:cs="Tahoma"/>
          <w:sz w:val="24"/>
          <w:szCs w:val="24"/>
        </w:rPr>
        <w:t xml:space="preserve">   Tanggal 18 Desember 2019.</w:t>
      </w:r>
    </w:p>
    <w:p w:rsidR="000C3134" w:rsidRDefault="000C3134">
      <w:pPr>
        <w:pStyle w:val="ListParagraph"/>
        <w:spacing w:after="0" w:line="240" w:lineRule="auto"/>
        <w:ind w:left="426"/>
        <w:rPr>
          <w:rFonts w:ascii="Tahoma" w:hAnsi="Tahoma" w:cs="Tahoma"/>
          <w:b/>
          <w:sz w:val="24"/>
          <w:szCs w:val="24"/>
        </w:rPr>
      </w:pPr>
    </w:p>
    <w:p w:rsidR="000C3134" w:rsidRDefault="003A638C">
      <w:pPr>
        <w:pStyle w:val="ListParagraph"/>
        <w:numPr>
          <w:ilvl w:val="0"/>
          <w:numId w:val="1"/>
        </w:numPr>
        <w:spacing w:after="0" w:line="360" w:lineRule="auto"/>
        <w:ind w:left="426" w:hanging="426"/>
        <w:rPr>
          <w:rFonts w:ascii="Tahoma" w:hAnsi="Tahoma" w:cs="Tahoma"/>
          <w:b/>
          <w:sz w:val="24"/>
          <w:szCs w:val="24"/>
        </w:rPr>
      </w:pPr>
      <w:r>
        <w:rPr>
          <w:rFonts w:ascii="Tahoma" w:hAnsi="Tahoma" w:cs="Tahoma"/>
          <w:b/>
          <w:sz w:val="24"/>
          <w:szCs w:val="24"/>
        </w:rPr>
        <w:t>LATAR BELAKANG</w:t>
      </w:r>
    </w:p>
    <w:p w:rsidR="000C3134" w:rsidRDefault="003A638C">
      <w:pPr>
        <w:pStyle w:val="ListParagraph"/>
        <w:spacing w:after="0" w:line="360" w:lineRule="auto"/>
        <w:ind w:left="425" w:firstLine="851"/>
        <w:jc w:val="both"/>
        <w:rPr>
          <w:rFonts w:ascii="Tahoma" w:hAnsi="Tahoma" w:cs="Tahoma"/>
          <w:sz w:val="24"/>
          <w:szCs w:val="24"/>
          <w:lang w:val="id-ID"/>
        </w:rPr>
      </w:pPr>
      <w:r>
        <w:rPr>
          <w:rFonts w:ascii="Tahoma" w:hAnsi="Tahoma" w:cs="Tahoma"/>
          <w:sz w:val="24"/>
          <w:szCs w:val="24"/>
          <w:lang w:val="id-ID"/>
        </w:rPr>
        <w:t>Sesuai dengan Peraturan Gubernur Jawa Tengah Nomor 70 Tahun 2018 tentang Organisasi dan Tata Kerja Sekretariat Daerah Provinsi Jawa Tengah, maka Biro Administrasi Pembangunan Daerah mempunyai tugas melaksanakan pengoordinasian penyusunan dan analisis pelaksanaan kebijakan Daerah,  pengoordinasian pelaksanaan tugas Perangkat Daerah, pemantauan dan evaluasi pelaksanaan kebijakan Daerah, membantu pelaksanaan tugas dan wewenang Gubernur sebagai wakil pemerintah pusat bidang Administrasi Pembangunan Daerah, pelayanan administratif dan pembinaan sumber daya ASN di bidang pengendalian adminsitrasi pelaksanaan pembangunan, pengendalian adminsitrasi pelaksanaan pembangunan wilayah, pelaporan dan analisis pelaksanaan pembangunan.</w:t>
      </w:r>
    </w:p>
    <w:p w:rsidR="00C0555F" w:rsidRDefault="00C0555F">
      <w:pPr>
        <w:pStyle w:val="ListParagraph"/>
        <w:spacing w:after="0" w:line="360" w:lineRule="auto"/>
        <w:ind w:left="425" w:firstLine="851"/>
        <w:jc w:val="both"/>
        <w:rPr>
          <w:rFonts w:ascii="Tahoma" w:hAnsi="Tahoma" w:cs="Tahoma"/>
          <w:sz w:val="24"/>
          <w:szCs w:val="24"/>
        </w:rPr>
      </w:pPr>
    </w:p>
    <w:p w:rsidR="000C3134" w:rsidRDefault="003A638C">
      <w:pPr>
        <w:pStyle w:val="ListParagraph"/>
        <w:spacing w:after="0" w:line="360" w:lineRule="auto"/>
        <w:ind w:left="425" w:firstLine="851"/>
        <w:jc w:val="both"/>
        <w:rPr>
          <w:rFonts w:ascii="Tahoma" w:hAnsi="Tahoma" w:cs="Tahoma"/>
          <w:sz w:val="24"/>
          <w:szCs w:val="24"/>
        </w:rPr>
      </w:pPr>
      <w:r>
        <w:rPr>
          <w:rFonts w:ascii="Tahoma" w:hAnsi="Tahoma" w:cs="Tahoma"/>
          <w:sz w:val="24"/>
          <w:szCs w:val="24"/>
          <w:lang w:val="id-ID"/>
        </w:rPr>
        <w:lastRenderedPageBreak/>
        <w:t>Untuk menyelenggarakan tugas tersebut di atas, khususnya dalam hal  pemantauan, evaluasi dan pelaporan kebijakan Pemerintahan Daerah di Sub Bagian Pelaporan Pelaksanaan Pembangunan Daerah pada Bagian Pelaporan dan Analisis Pelaksanaan Pembangunan di bidang pelaporan dan analisis pelaksanaan pembangunan, perlu didukung dengan Kegiatan Pelaporan dan Analisis Pelaksanaan Pembangunan untuk melihat progres pelaksanaan APBD Provinsi Jawa Tengah TA 2020</w:t>
      </w:r>
      <w:r>
        <w:rPr>
          <w:rFonts w:ascii="Tahoma" w:hAnsi="Tahoma" w:cs="Tahoma"/>
          <w:sz w:val="24"/>
          <w:szCs w:val="24"/>
        </w:rPr>
        <w:t>.</w:t>
      </w:r>
    </w:p>
    <w:p w:rsidR="000C3134" w:rsidRDefault="003A638C" w:rsidP="00141524">
      <w:pPr>
        <w:pStyle w:val="ListParagraph"/>
        <w:spacing w:after="0" w:line="360" w:lineRule="auto"/>
        <w:ind w:left="425" w:firstLine="851"/>
        <w:jc w:val="both"/>
        <w:rPr>
          <w:rFonts w:ascii="Tahoma" w:hAnsi="Tahoma" w:cs="Tahoma"/>
          <w:sz w:val="24"/>
          <w:szCs w:val="24"/>
          <w:lang w:val="id-ID"/>
        </w:rPr>
      </w:pPr>
      <w:r>
        <w:rPr>
          <w:rFonts w:ascii="Tahoma" w:hAnsi="Tahoma" w:cs="Tahoma"/>
          <w:sz w:val="24"/>
          <w:szCs w:val="24"/>
          <w:lang w:val="id-ID"/>
        </w:rPr>
        <w:t xml:space="preserve">Dalam mengelola pelaporan kegiatan OPD Provinsi Jawa Tengah menggunakan aplikasi e-controlling dari GRMS </w:t>
      </w:r>
      <w:r>
        <w:rPr>
          <w:rFonts w:ascii="Tahoma" w:hAnsi="Tahoma" w:cs="Tahoma"/>
          <w:i/>
          <w:iCs/>
          <w:sz w:val="24"/>
          <w:szCs w:val="24"/>
          <w:lang w:val="id-ID"/>
        </w:rPr>
        <w:t>(Goverment Resources Management System)</w:t>
      </w:r>
      <w:r>
        <w:rPr>
          <w:rFonts w:ascii="Tahoma" w:hAnsi="Tahoma" w:cs="Tahoma"/>
          <w:sz w:val="24"/>
          <w:szCs w:val="24"/>
          <w:lang w:val="id-ID"/>
        </w:rPr>
        <w:t xml:space="preserve">, pelaporan Bantuan Keuangan kepada Kabupaten/Kota menggunakan aplikasi Simbangda Bankeu dan pelaporan Bantuan Keuangan kepada Pemerintah Desa menggunakan </w:t>
      </w:r>
      <w:r w:rsidR="00141524" w:rsidRPr="00141524">
        <w:rPr>
          <w:rFonts w:ascii="Tahoma" w:hAnsi="Tahoma" w:cs="Tahoma"/>
          <w:sz w:val="24"/>
          <w:szCs w:val="24"/>
          <w:lang w:val="id-ID"/>
        </w:rPr>
        <w:t>aplikasi pelaporan Bantuan Keuangan kepada Pemerintah Desa</w:t>
      </w:r>
      <w:r>
        <w:rPr>
          <w:rFonts w:ascii="Tahoma" w:hAnsi="Tahoma" w:cs="Tahoma"/>
          <w:sz w:val="24"/>
          <w:szCs w:val="24"/>
          <w:lang w:val="id-ID"/>
        </w:rPr>
        <w:t>.</w:t>
      </w:r>
    </w:p>
    <w:p w:rsidR="000C3134" w:rsidRDefault="000C3134">
      <w:pPr>
        <w:pStyle w:val="ListParagraph"/>
        <w:spacing w:after="0" w:line="240" w:lineRule="auto"/>
        <w:ind w:left="426"/>
        <w:rPr>
          <w:rFonts w:ascii="Tahoma" w:hAnsi="Tahoma" w:cs="Tahoma"/>
          <w:b/>
          <w:sz w:val="24"/>
          <w:szCs w:val="24"/>
          <w:lang w:val="id-ID"/>
        </w:rPr>
      </w:pPr>
    </w:p>
    <w:p w:rsidR="000C3134" w:rsidRDefault="003A638C">
      <w:pPr>
        <w:pStyle w:val="ListParagraph"/>
        <w:numPr>
          <w:ilvl w:val="0"/>
          <w:numId w:val="1"/>
        </w:numPr>
        <w:spacing w:after="0" w:line="360" w:lineRule="auto"/>
        <w:ind w:left="426" w:hanging="426"/>
        <w:rPr>
          <w:rFonts w:ascii="Tahoma" w:hAnsi="Tahoma" w:cs="Tahoma"/>
          <w:b/>
          <w:sz w:val="24"/>
          <w:szCs w:val="24"/>
        </w:rPr>
      </w:pPr>
      <w:r>
        <w:rPr>
          <w:rFonts w:ascii="Tahoma" w:hAnsi="Tahoma" w:cs="Tahoma"/>
          <w:b/>
          <w:sz w:val="24"/>
          <w:szCs w:val="24"/>
        </w:rPr>
        <w:t>MAKSUD DAN TUJUAN</w:t>
      </w:r>
    </w:p>
    <w:p w:rsidR="000C3134" w:rsidRDefault="003A638C">
      <w:pPr>
        <w:pStyle w:val="ListParagraph"/>
        <w:numPr>
          <w:ilvl w:val="0"/>
          <w:numId w:val="3"/>
        </w:numPr>
        <w:spacing w:after="0" w:line="360" w:lineRule="auto"/>
        <w:rPr>
          <w:rFonts w:ascii="Tahoma" w:hAnsi="Tahoma" w:cs="Tahoma"/>
          <w:b/>
          <w:sz w:val="24"/>
          <w:szCs w:val="24"/>
        </w:rPr>
      </w:pPr>
      <w:r>
        <w:rPr>
          <w:rFonts w:ascii="Tahoma" w:hAnsi="Tahoma" w:cs="Tahoma"/>
          <w:b/>
          <w:sz w:val="24"/>
          <w:szCs w:val="24"/>
        </w:rPr>
        <w:t>MAKSUD</w:t>
      </w:r>
    </w:p>
    <w:p w:rsidR="000C3134" w:rsidRDefault="003A638C">
      <w:pPr>
        <w:pStyle w:val="ListParagraph"/>
        <w:spacing w:after="0" w:line="360" w:lineRule="auto"/>
        <w:ind w:left="786"/>
        <w:jc w:val="both"/>
        <w:rPr>
          <w:rFonts w:ascii="Tahoma" w:hAnsi="Tahoma" w:cs="Tahoma"/>
          <w:b/>
          <w:sz w:val="24"/>
          <w:szCs w:val="24"/>
        </w:rPr>
      </w:pPr>
      <w:r>
        <w:rPr>
          <w:rFonts w:ascii="Tahoma" w:hAnsi="Tahoma" w:cs="Tahoma"/>
          <w:sz w:val="24"/>
          <w:szCs w:val="24"/>
          <w:lang w:val="id-ID"/>
        </w:rPr>
        <w:t>Kegiatan ini dimaksudkan untuk menyediakan data pelaporan bulanan Belanja Langsung APBD TA 2020 yang dikelola oleh OPD Provinsi Jawa Tengah, Belanja Bantuan Keuangan kepada Kabupaten/Kota dan Bantuan Keuangan kepada Pemerintah Desa, sehingga pelaksanaan APBD dapat terpantau dengan baik sesuai dengan RKO.</w:t>
      </w:r>
    </w:p>
    <w:p w:rsidR="000C3134" w:rsidRDefault="003A638C">
      <w:pPr>
        <w:pStyle w:val="ListParagraph"/>
        <w:numPr>
          <w:ilvl w:val="0"/>
          <w:numId w:val="3"/>
        </w:numPr>
        <w:spacing w:after="0" w:line="360" w:lineRule="auto"/>
        <w:rPr>
          <w:rFonts w:ascii="Tahoma" w:hAnsi="Tahoma" w:cs="Tahoma"/>
          <w:b/>
          <w:sz w:val="24"/>
          <w:szCs w:val="24"/>
        </w:rPr>
      </w:pPr>
      <w:r>
        <w:rPr>
          <w:rFonts w:ascii="Tahoma" w:hAnsi="Tahoma" w:cs="Tahoma"/>
          <w:b/>
          <w:sz w:val="24"/>
          <w:szCs w:val="24"/>
        </w:rPr>
        <w:t>TUJUAN</w:t>
      </w:r>
    </w:p>
    <w:p w:rsidR="000C3134" w:rsidRDefault="003A638C">
      <w:pPr>
        <w:pStyle w:val="ListParagraph"/>
        <w:spacing w:after="0" w:line="360" w:lineRule="auto"/>
        <w:ind w:left="786"/>
        <w:jc w:val="both"/>
        <w:rPr>
          <w:rFonts w:ascii="Tahoma" w:hAnsi="Tahoma" w:cs="Tahoma"/>
          <w:sz w:val="24"/>
          <w:szCs w:val="24"/>
        </w:rPr>
      </w:pPr>
      <w:r>
        <w:rPr>
          <w:rFonts w:ascii="Tahoma" w:hAnsi="Tahoma" w:cs="Tahoma"/>
          <w:sz w:val="24"/>
          <w:szCs w:val="24"/>
          <w:lang w:val="id-ID"/>
        </w:rPr>
        <w:t>Tujuan dari kegiatan ini agar progres p</w:t>
      </w:r>
      <w:proofErr w:type="spellStart"/>
      <w:r>
        <w:rPr>
          <w:rFonts w:ascii="Tahoma" w:hAnsi="Tahoma" w:cs="Tahoma"/>
          <w:sz w:val="24"/>
          <w:szCs w:val="24"/>
        </w:rPr>
        <w:t>elaksanaan</w:t>
      </w:r>
      <w:proofErr w:type="spellEnd"/>
      <w:r>
        <w:rPr>
          <w:rFonts w:ascii="Tahoma" w:hAnsi="Tahoma" w:cs="Tahoma"/>
          <w:sz w:val="24"/>
          <w:szCs w:val="24"/>
        </w:rPr>
        <w:t xml:space="preserve"> APBD </w:t>
      </w:r>
      <w:proofErr w:type="spellStart"/>
      <w:r>
        <w:rPr>
          <w:rFonts w:ascii="Tahoma" w:hAnsi="Tahoma" w:cs="Tahoma"/>
          <w:sz w:val="24"/>
          <w:szCs w:val="24"/>
        </w:rPr>
        <w:t>dapat</w:t>
      </w:r>
      <w:proofErr w:type="spellEnd"/>
      <w:r>
        <w:rPr>
          <w:rFonts w:ascii="Tahoma" w:hAnsi="Tahoma" w:cs="Tahoma"/>
          <w:sz w:val="24"/>
          <w:szCs w:val="24"/>
        </w:rPr>
        <w:t xml:space="preserve"> </w:t>
      </w:r>
      <w:proofErr w:type="spellStart"/>
      <w:r>
        <w:rPr>
          <w:rFonts w:ascii="Tahoma" w:hAnsi="Tahoma" w:cs="Tahoma"/>
          <w:sz w:val="24"/>
          <w:szCs w:val="24"/>
        </w:rPr>
        <w:t>terpantau</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baik</w:t>
      </w:r>
      <w:proofErr w:type="spellEnd"/>
      <w:r>
        <w:rPr>
          <w:rFonts w:ascii="Tahoma" w:hAnsi="Tahoma" w:cs="Tahoma"/>
          <w:sz w:val="24"/>
          <w:szCs w:val="24"/>
        </w:rPr>
        <w:t xml:space="preserve"> </w:t>
      </w:r>
      <w:proofErr w:type="spellStart"/>
      <w:r>
        <w:rPr>
          <w:rFonts w:ascii="Tahoma" w:hAnsi="Tahoma" w:cs="Tahoma"/>
          <w:sz w:val="24"/>
          <w:szCs w:val="24"/>
        </w:rPr>
        <w:t>sehingga</w:t>
      </w:r>
      <w:proofErr w:type="spellEnd"/>
      <w:r>
        <w:rPr>
          <w:rFonts w:ascii="Tahoma" w:hAnsi="Tahoma" w:cs="Tahoma"/>
          <w:sz w:val="24"/>
          <w:szCs w:val="24"/>
        </w:rPr>
        <w:t xml:space="preserve"> </w:t>
      </w:r>
      <w:proofErr w:type="spellStart"/>
      <w:r>
        <w:rPr>
          <w:rFonts w:ascii="Tahoma" w:hAnsi="Tahoma" w:cs="Tahoma"/>
          <w:sz w:val="24"/>
          <w:szCs w:val="24"/>
        </w:rPr>
        <w:t>dapat</w:t>
      </w:r>
      <w:proofErr w:type="spellEnd"/>
      <w:r>
        <w:rPr>
          <w:rFonts w:ascii="Tahoma" w:hAnsi="Tahoma" w:cs="Tahoma"/>
          <w:sz w:val="24"/>
          <w:szCs w:val="24"/>
        </w:rPr>
        <w:t xml:space="preserve"> </w:t>
      </w:r>
      <w:proofErr w:type="spellStart"/>
      <w:r>
        <w:rPr>
          <w:rFonts w:ascii="Tahoma" w:hAnsi="Tahoma" w:cs="Tahoma"/>
          <w:sz w:val="24"/>
          <w:szCs w:val="24"/>
        </w:rPr>
        <w:t>tepat</w:t>
      </w:r>
      <w:proofErr w:type="spellEnd"/>
      <w:r>
        <w:rPr>
          <w:rFonts w:ascii="Tahoma" w:hAnsi="Tahoma" w:cs="Tahoma"/>
          <w:sz w:val="24"/>
          <w:szCs w:val="24"/>
        </w:rPr>
        <w:t xml:space="preserve"> </w:t>
      </w:r>
      <w:proofErr w:type="spellStart"/>
      <w:r>
        <w:rPr>
          <w:rFonts w:ascii="Tahoma" w:hAnsi="Tahoma" w:cs="Tahoma"/>
          <w:sz w:val="24"/>
          <w:szCs w:val="24"/>
        </w:rPr>
        <w:t>mutu</w:t>
      </w:r>
      <w:proofErr w:type="spellEnd"/>
      <w:r>
        <w:rPr>
          <w:rFonts w:ascii="Tahoma" w:hAnsi="Tahoma" w:cs="Tahoma"/>
          <w:sz w:val="24"/>
          <w:szCs w:val="24"/>
        </w:rPr>
        <w:t xml:space="preserve">, </w:t>
      </w:r>
      <w:proofErr w:type="spellStart"/>
      <w:r>
        <w:rPr>
          <w:rFonts w:ascii="Tahoma" w:hAnsi="Tahoma" w:cs="Tahoma"/>
          <w:sz w:val="24"/>
          <w:szCs w:val="24"/>
        </w:rPr>
        <w:t>sasaran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manfaat</w:t>
      </w:r>
      <w:proofErr w:type="spellEnd"/>
      <w:r>
        <w:rPr>
          <w:rFonts w:ascii="Tahoma" w:hAnsi="Tahoma" w:cs="Tahoma"/>
          <w:sz w:val="24"/>
          <w:szCs w:val="24"/>
        </w:rPr>
        <w:t xml:space="preserve">, </w:t>
      </w:r>
      <w:proofErr w:type="spellStart"/>
      <w:r>
        <w:rPr>
          <w:rFonts w:ascii="Tahoma" w:hAnsi="Tahoma" w:cs="Tahoma"/>
          <w:sz w:val="24"/>
          <w:szCs w:val="24"/>
        </w:rPr>
        <w:t>serta</w:t>
      </w:r>
      <w:proofErr w:type="spellEnd"/>
      <w:r>
        <w:rPr>
          <w:rFonts w:ascii="Tahoma" w:hAnsi="Tahoma" w:cs="Tahoma"/>
          <w:sz w:val="24"/>
          <w:szCs w:val="24"/>
        </w:rPr>
        <w:t xml:space="preserve"> </w:t>
      </w:r>
      <w:proofErr w:type="spellStart"/>
      <w:r>
        <w:rPr>
          <w:rFonts w:ascii="Tahoma" w:hAnsi="Tahoma" w:cs="Tahoma"/>
          <w:sz w:val="24"/>
          <w:szCs w:val="24"/>
        </w:rPr>
        <w:t>tertib</w:t>
      </w:r>
      <w:proofErr w:type="spellEnd"/>
      <w:r>
        <w:rPr>
          <w:rFonts w:ascii="Tahoma" w:hAnsi="Tahoma" w:cs="Tahoma"/>
          <w:sz w:val="24"/>
          <w:szCs w:val="24"/>
        </w:rPr>
        <w:t xml:space="preserve"> </w:t>
      </w:r>
      <w:proofErr w:type="spellStart"/>
      <w:r>
        <w:rPr>
          <w:rFonts w:ascii="Tahoma" w:hAnsi="Tahoma" w:cs="Tahoma"/>
          <w:sz w:val="24"/>
          <w:szCs w:val="24"/>
        </w:rPr>
        <w:t>administrasi</w:t>
      </w:r>
      <w:proofErr w:type="spellEnd"/>
      <w:r>
        <w:rPr>
          <w:rFonts w:ascii="Tahoma" w:hAnsi="Tahoma" w:cs="Tahoma"/>
          <w:sz w:val="24"/>
          <w:szCs w:val="24"/>
        </w:rPr>
        <w:t>.</w:t>
      </w:r>
    </w:p>
    <w:p w:rsidR="000C3134" w:rsidRDefault="000C3134">
      <w:pPr>
        <w:pStyle w:val="ListParagraph"/>
        <w:spacing w:after="0" w:line="240" w:lineRule="auto"/>
        <w:ind w:left="786"/>
        <w:rPr>
          <w:rFonts w:ascii="Tahoma" w:hAnsi="Tahoma" w:cs="Tahoma"/>
          <w:b/>
          <w:sz w:val="24"/>
          <w:szCs w:val="24"/>
        </w:rPr>
      </w:pPr>
    </w:p>
    <w:p w:rsidR="000C3134" w:rsidRDefault="003A638C">
      <w:pPr>
        <w:pStyle w:val="ListParagraph"/>
        <w:numPr>
          <w:ilvl w:val="0"/>
          <w:numId w:val="1"/>
        </w:numPr>
        <w:spacing w:after="0" w:line="360" w:lineRule="auto"/>
        <w:ind w:left="426" w:hanging="426"/>
        <w:rPr>
          <w:rFonts w:ascii="Tahoma" w:hAnsi="Tahoma" w:cs="Tahoma"/>
          <w:b/>
          <w:sz w:val="24"/>
          <w:szCs w:val="24"/>
        </w:rPr>
      </w:pPr>
      <w:r>
        <w:rPr>
          <w:rFonts w:ascii="Tahoma" w:hAnsi="Tahoma" w:cs="Tahoma"/>
          <w:b/>
          <w:sz w:val="24"/>
          <w:szCs w:val="24"/>
          <w:lang w:val="id-ID"/>
        </w:rPr>
        <w:t>CAPAIAN PROGRAM, KELUARAN DAN HASIL</w:t>
      </w:r>
    </w:p>
    <w:p w:rsidR="000C3134" w:rsidRDefault="003A638C">
      <w:pPr>
        <w:pStyle w:val="ListParagraph"/>
        <w:numPr>
          <w:ilvl w:val="0"/>
          <w:numId w:val="4"/>
        </w:numPr>
        <w:spacing w:after="0" w:line="360" w:lineRule="auto"/>
        <w:rPr>
          <w:rFonts w:ascii="Tahoma" w:hAnsi="Tahoma" w:cs="Tahoma"/>
          <w:b/>
          <w:sz w:val="24"/>
          <w:szCs w:val="24"/>
          <w:lang w:val="sv-SE"/>
        </w:rPr>
      </w:pPr>
      <w:r>
        <w:rPr>
          <w:rFonts w:ascii="Tahoma" w:hAnsi="Tahoma" w:cs="Tahoma"/>
          <w:b/>
          <w:sz w:val="24"/>
          <w:szCs w:val="24"/>
          <w:lang w:val="id-ID"/>
        </w:rPr>
        <w:t>CAPAIAN PROGRAM</w:t>
      </w:r>
    </w:p>
    <w:p w:rsidR="000C3134" w:rsidRDefault="003A638C" w:rsidP="00C454EA">
      <w:pPr>
        <w:pStyle w:val="ListParagraph"/>
        <w:spacing w:line="360" w:lineRule="auto"/>
        <w:ind w:left="770"/>
        <w:jc w:val="both"/>
        <w:rPr>
          <w:rFonts w:ascii="Tahoma" w:hAnsi="Tahoma" w:cs="Tahoma"/>
          <w:sz w:val="24"/>
          <w:szCs w:val="24"/>
          <w:lang w:val="id-ID"/>
        </w:rPr>
      </w:pPr>
      <w:r>
        <w:rPr>
          <w:rFonts w:ascii="Tahoma" w:hAnsi="Tahoma" w:cs="Tahoma"/>
          <w:sz w:val="24"/>
          <w:szCs w:val="24"/>
          <w:lang w:val="id-ID"/>
        </w:rPr>
        <w:t>Persentase OPD dan Kabupaten/Kota tertib pelaporan pelaksanaan APBD dan Bankeu sebesar 87,00%.</w:t>
      </w:r>
    </w:p>
    <w:p w:rsidR="000C3134" w:rsidRDefault="003A638C">
      <w:pPr>
        <w:pStyle w:val="ListParagraph"/>
        <w:numPr>
          <w:ilvl w:val="0"/>
          <w:numId w:val="4"/>
        </w:numPr>
        <w:spacing w:after="0" w:line="360" w:lineRule="auto"/>
        <w:jc w:val="both"/>
        <w:rPr>
          <w:rFonts w:ascii="Tahoma" w:hAnsi="Tahoma" w:cs="Tahoma"/>
          <w:b/>
          <w:sz w:val="24"/>
          <w:szCs w:val="24"/>
          <w:lang w:val="sv-SE"/>
        </w:rPr>
      </w:pPr>
      <w:r>
        <w:rPr>
          <w:rFonts w:ascii="Tahoma" w:hAnsi="Tahoma" w:cs="Tahoma"/>
          <w:b/>
          <w:sz w:val="24"/>
          <w:szCs w:val="24"/>
          <w:lang w:val="sv-SE"/>
        </w:rPr>
        <w:t>KELUARAN</w:t>
      </w:r>
    </w:p>
    <w:p w:rsidR="000C3134" w:rsidRDefault="003A638C">
      <w:pPr>
        <w:pStyle w:val="ListParagraph"/>
        <w:numPr>
          <w:ilvl w:val="0"/>
          <w:numId w:val="6"/>
        </w:numPr>
        <w:spacing w:line="360" w:lineRule="auto"/>
        <w:jc w:val="both"/>
        <w:rPr>
          <w:rFonts w:ascii="Tahoma" w:hAnsi="Tahoma" w:cs="Tahoma"/>
          <w:sz w:val="24"/>
          <w:szCs w:val="24"/>
        </w:rPr>
      </w:pPr>
      <w:r>
        <w:rPr>
          <w:rFonts w:ascii="Tahoma" w:hAnsi="Tahoma" w:cs="Tahoma"/>
          <w:sz w:val="24"/>
          <w:szCs w:val="24"/>
          <w:lang w:val="id-ID"/>
        </w:rPr>
        <w:t>Jumlah laporan bulanan pelaksanaan APBD sebanyak 12 buku laporan.</w:t>
      </w:r>
    </w:p>
    <w:p w:rsidR="000C3134" w:rsidRDefault="003A638C">
      <w:pPr>
        <w:pStyle w:val="ListParagraph"/>
        <w:numPr>
          <w:ilvl w:val="0"/>
          <w:numId w:val="6"/>
        </w:numPr>
        <w:spacing w:line="360" w:lineRule="auto"/>
        <w:jc w:val="both"/>
        <w:rPr>
          <w:rFonts w:ascii="Tahoma" w:hAnsi="Tahoma" w:cs="Tahoma"/>
          <w:sz w:val="24"/>
          <w:szCs w:val="24"/>
        </w:rPr>
      </w:pPr>
      <w:r>
        <w:rPr>
          <w:rFonts w:ascii="Tahoma" w:hAnsi="Tahoma" w:cs="Tahoma"/>
          <w:sz w:val="24"/>
          <w:szCs w:val="24"/>
          <w:lang w:val="id-ID"/>
        </w:rPr>
        <w:t>Jumlah laporan bulanan pelaksanaan Bankeu sebanyak 12 buku laporan.</w:t>
      </w:r>
    </w:p>
    <w:p w:rsidR="000C3134" w:rsidRDefault="003A638C">
      <w:pPr>
        <w:pStyle w:val="ListParagraph"/>
        <w:numPr>
          <w:ilvl w:val="0"/>
          <w:numId w:val="4"/>
        </w:numPr>
        <w:spacing w:after="0" w:line="360" w:lineRule="auto"/>
        <w:jc w:val="both"/>
        <w:rPr>
          <w:rFonts w:ascii="Tahoma" w:hAnsi="Tahoma" w:cs="Tahoma"/>
          <w:b/>
          <w:bCs/>
          <w:sz w:val="24"/>
          <w:szCs w:val="24"/>
          <w:lang w:val="id-ID"/>
        </w:rPr>
      </w:pPr>
      <w:r>
        <w:rPr>
          <w:rFonts w:ascii="Tahoma" w:hAnsi="Tahoma" w:cs="Tahoma"/>
          <w:b/>
          <w:bCs/>
          <w:sz w:val="24"/>
          <w:szCs w:val="24"/>
          <w:lang w:val="id-ID"/>
        </w:rPr>
        <w:t>HASIL</w:t>
      </w:r>
    </w:p>
    <w:p w:rsidR="000C3134" w:rsidRDefault="003A638C">
      <w:pPr>
        <w:pStyle w:val="ListParagraph"/>
        <w:spacing w:after="0" w:line="360" w:lineRule="auto"/>
        <w:ind w:left="786"/>
        <w:jc w:val="both"/>
        <w:rPr>
          <w:rFonts w:ascii="Tahoma" w:hAnsi="Tahoma" w:cs="Tahoma"/>
          <w:sz w:val="24"/>
          <w:szCs w:val="24"/>
          <w:lang w:val="id-ID"/>
        </w:rPr>
      </w:pPr>
      <w:r>
        <w:rPr>
          <w:rFonts w:ascii="Tahoma" w:hAnsi="Tahoma" w:cs="Tahoma"/>
          <w:sz w:val="24"/>
          <w:szCs w:val="24"/>
          <w:lang w:val="id-ID"/>
        </w:rPr>
        <w:t>Persentase OPD dan Kabupaten/ Kota tertib pelaporan pelaksanaan APBD dan Bankeu sebesar 87,00%.</w:t>
      </w:r>
    </w:p>
    <w:p w:rsidR="000C3134" w:rsidRDefault="000C3134">
      <w:pPr>
        <w:pStyle w:val="ListParagraph"/>
        <w:spacing w:after="0" w:line="360" w:lineRule="auto"/>
        <w:ind w:left="426"/>
        <w:rPr>
          <w:rFonts w:ascii="Tahoma" w:hAnsi="Tahoma" w:cs="Tahoma"/>
          <w:b/>
          <w:sz w:val="24"/>
          <w:szCs w:val="24"/>
        </w:rPr>
      </w:pPr>
    </w:p>
    <w:p w:rsidR="00141524" w:rsidRDefault="00141524">
      <w:pPr>
        <w:pStyle w:val="ListParagraph"/>
        <w:spacing w:after="0" w:line="360" w:lineRule="auto"/>
        <w:ind w:left="426"/>
        <w:rPr>
          <w:rFonts w:ascii="Tahoma" w:hAnsi="Tahoma" w:cs="Tahoma"/>
          <w:b/>
          <w:sz w:val="24"/>
          <w:szCs w:val="24"/>
        </w:rPr>
      </w:pPr>
    </w:p>
    <w:p w:rsidR="008A3225" w:rsidRDefault="008A3225">
      <w:pPr>
        <w:pStyle w:val="ListParagraph"/>
        <w:spacing w:after="0" w:line="360" w:lineRule="auto"/>
        <w:ind w:left="426"/>
        <w:rPr>
          <w:rFonts w:ascii="Tahoma" w:hAnsi="Tahoma" w:cs="Tahoma"/>
          <w:b/>
          <w:sz w:val="24"/>
          <w:szCs w:val="24"/>
        </w:rPr>
      </w:pPr>
    </w:p>
    <w:p w:rsidR="000C3134" w:rsidRDefault="003A638C">
      <w:pPr>
        <w:pStyle w:val="ListParagraph"/>
        <w:numPr>
          <w:ilvl w:val="0"/>
          <w:numId w:val="1"/>
        </w:numPr>
        <w:spacing w:after="0" w:line="360" w:lineRule="auto"/>
        <w:ind w:left="426" w:hanging="426"/>
        <w:rPr>
          <w:rFonts w:ascii="Tahoma" w:hAnsi="Tahoma" w:cs="Tahoma"/>
          <w:b/>
          <w:sz w:val="24"/>
          <w:szCs w:val="24"/>
        </w:rPr>
      </w:pPr>
      <w:r>
        <w:rPr>
          <w:rFonts w:ascii="Tahoma" w:hAnsi="Tahoma" w:cs="Tahoma"/>
          <w:b/>
          <w:sz w:val="24"/>
          <w:szCs w:val="24"/>
        </w:rPr>
        <w:lastRenderedPageBreak/>
        <w:t>RUANG LINGKUP PEKERJAAN</w:t>
      </w:r>
    </w:p>
    <w:p w:rsidR="000C3134" w:rsidRDefault="003A638C" w:rsidP="001901CB">
      <w:pPr>
        <w:pStyle w:val="ListParagraph"/>
        <w:spacing w:after="0" w:line="360" w:lineRule="auto"/>
        <w:ind w:left="425" w:firstLine="851"/>
        <w:jc w:val="both"/>
        <w:rPr>
          <w:rFonts w:ascii="Tahoma" w:hAnsi="Tahoma" w:cs="Tahoma"/>
          <w:sz w:val="24"/>
          <w:szCs w:val="24"/>
        </w:rPr>
      </w:pP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Pelaporan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Analisis</w:t>
      </w:r>
      <w:proofErr w:type="spellEnd"/>
      <w:r>
        <w:rPr>
          <w:rFonts w:ascii="Tahoma" w:hAnsi="Tahoma" w:cs="Tahoma"/>
          <w:sz w:val="24"/>
          <w:szCs w:val="24"/>
        </w:rPr>
        <w:t xml:space="preserve"> </w:t>
      </w:r>
      <w:proofErr w:type="spellStart"/>
      <w:r>
        <w:rPr>
          <w:rFonts w:ascii="Tahoma" w:hAnsi="Tahoma" w:cs="Tahoma"/>
          <w:sz w:val="24"/>
          <w:szCs w:val="24"/>
        </w:rPr>
        <w:t>Pelaksanaan</w:t>
      </w:r>
      <w:proofErr w:type="spellEnd"/>
      <w:r>
        <w:rPr>
          <w:rFonts w:ascii="Tahoma" w:hAnsi="Tahoma" w:cs="Tahoma"/>
          <w:sz w:val="24"/>
          <w:szCs w:val="24"/>
        </w:rPr>
        <w:t xml:space="preserve"> Pembangunan </w:t>
      </w:r>
      <w:proofErr w:type="spellStart"/>
      <w:r>
        <w:rPr>
          <w:rFonts w:ascii="Tahoma" w:hAnsi="Tahoma" w:cs="Tahoma"/>
          <w:sz w:val="24"/>
          <w:szCs w:val="24"/>
        </w:rPr>
        <w:t>dilaksanakan</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w:t>
      </w:r>
      <w:proofErr w:type="spellStart"/>
      <w:r>
        <w:rPr>
          <w:rFonts w:ascii="Tahoma" w:hAnsi="Tahoma" w:cs="Tahoma"/>
          <w:sz w:val="24"/>
          <w:szCs w:val="24"/>
        </w:rPr>
        <w:t>cara</w:t>
      </w:r>
      <w:proofErr w:type="spellEnd"/>
      <w:r>
        <w:rPr>
          <w:rFonts w:ascii="Tahoma" w:hAnsi="Tahoma" w:cs="Tahoma"/>
          <w:sz w:val="24"/>
          <w:szCs w:val="24"/>
        </w:rPr>
        <w:t xml:space="preserve"> </w:t>
      </w:r>
      <w:proofErr w:type="spellStart"/>
      <w:r>
        <w:rPr>
          <w:rFonts w:ascii="Tahoma" w:hAnsi="Tahoma" w:cs="Tahoma"/>
          <w:sz w:val="24"/>
          <w:szCs w:val="24"/>
        </w:rPr>
        <w:t>swakelola</w:t>
      </w:r>
      <w:proofErr w:type="spellEnd"/>
      <w:r>
        <w:rPr>
          <w:rFonts w:ascii="Tahoma" w:hAnsi="Tahoma" w:cs="Tahoma"/>
          <w:sz w:val="24"/>
          <w:szCs w:val="24"/>
          <w:lang w:val="id-ID"/>
        </w:rPr>
        <w:t xml:space="preserve"> dan kontraktual (berupa pengembangan aplikasi Simbangda Bankeu dan aplikasi </w:t>
      </w:r>
      <w:proofErr w:type="spellStart"/>
      <w:r w:rsidR="001901CB">
        <w:rPr>
          <w:rFonts w:ascii="Tahoma" w:hAnsi="Tahoma" w:cs="Tahoma"/>
          <w:sz w:val="24"/>
          <w:szCs w:val="24"/>
          <w:lang w:val="en-ID"/>
        </w:rPr>
        <w:t>pelaporan</w:t>
      </w:r>
      <w:proofErr w:type="spellEnd"/>
      <w:r w:rsidR="001901CB">
        <w:rPr>
          <w:rFonts w:ascii="Tahoma" w:hAnsi="Tahoma" w:cs="Tahoma"/>
          <w:sz w:val="24"/>
          <w:szCs w:val="24"/>
          <w:lang w:val="en-ID"/>
        </w:rPr>
        <w:t xml:space="preserve"> </w:t>
      </w:r>
      <w:proofErr w:type="spellStart"/>
      <w:r w:rsidR="00141524">
        <w:rPr>
          <w:rFonts w:ascii="Tahoma" w:hAnsi="Tahoma" w:cs="Tahoma"/>
          <w:sz w:val="24"/>
          <w:szCs w:val="24"/>
          <w:lang w:val="en-ID"/>
        </w:rPr>
        <w:t>Bantuan</w:t>
      </w:r>
      <w:proofErr w:type="spellEnd"/>
      <w:r w:rsidR="00141524">
        <w:rPr>
          <w:rFonts w:ascii="Tahoma" w:hAnsi="Tahoma" w:cs="Tahoma"/>
          <w:sz w:val="24"/>
          <w:szCs w:val="24"/>
          <w:lang w:val="en-ID"/>
        </w:rPr>
        <w:t xml:space="preserve"> </w:t>
      </w:r>
      <w:proofErr w:type="spellStart"/>
      <w:r w:rsidR="00141524">
        <w:rPr>
          <w:rFonts w:ascii="Tahoma" w:hAnsi="Tahoma" w:cs="Tahoma"/>
          <w:sz w:val="24"/>
          <w:szCs w:val="24"/>
          <w:lang w:val="en-ID"/>
        </w:rPr>
        <w:t>Keuangan</w:t>
      </w:r>
      <w:proofErr w:type="spellEnd"/>
      <w:r w:rsidR="00141524">
        <w:rPr>
          <w:rFonts w:ascii="Tahoma" w:hAnsi="Tahoma" w:cs="Tahoma"/>
          <w:sz w:val="24"/>
          <w:szCs w:val="24"/>
          <w:lang w:val="en-ID"/>
        </w:rPr>
        <w:t xml:space="preserve"> </w:t>
      </w:r>
      <w:proofErr w:type="spellStart"/>
      <w:r w:rsidR="00AE1C7A">
        <w:rPr>
          <w:rFonts w:ascii="Tahoma" w:hAnsi="Tahoma" w:cs="Tahoma"/>
          <w:sz w:val="24"/>
          <w:szCs w:val="24"/>
          <w:lang w:val="en-ID"/>
        </w:rPr>
        <w:t>kepada</w:t>
      </w:r>
      <w:proofErr w:type="spellEnd"/>
      <w:r w:rsidR="00AE1C7A">
        <w:rPr>
          <w:rFonts w:ascii="Tahoma" w:hAnsi="Tahoma" w:cs="Tahoma"/>
          <w:sz w:val="24"/>
          <w:szCs w:val="24"/>
          <w:lang w:val="en-ID"/>
        </w:rPr>
        <w:t xml:space="preserve"> </w:t>
      </w:r>
      <w:proofErr w:type="spellStart"/>
      <w:r w:rsidR="00141524">
        <w:rPr>
          <w:rFonts w:ascii="Tahoma" w:hAnsi="Tahoma" w:cs="Tahoma"/>
          <w:sz w:val="24"/>
          <w:szCs w:val="24"/>
          <w:lang w:val="en-ID"/>
        </w:rPr>
        <w:t>Pemerintah</w:t>
      </w:r>
      <w:proofErr w:type="spellEnd"/>
      <w:r w:rsidR="00141524">
        <w:rPr>
          <w:rFonts w:ascii="Tahoma" w:hAnsi="Tahoma" w:cs="Tahoma"/>
          <w:sz w:val="24"/>
          <w:szCs w:val="24"/>
          <w:lang w:val="en-ID"/>
        </w:rPr>
        <w:t xml:space="preserve"> </w:t>
      </w:r>
      <w:proofErr w:type="spellStart"/>
      <w:r w:rsidR="00141524">
        <w:rPr>
          <w:rFonts w:ascii="Tahoma" w:hAnsi="Tahoma" w:cs="Tahoma"/>
          <w:sz w:val="24"/>
          <w:szCs w:val="24"/>
          <w:lang w:val="en-ID"/>
        </w:rPr>
        <w:t>Desa</w:t>
      </w:r>
      <w:proofErr w:type="spellEnd"/>
      <w:r>
        <w:rPr>
          <w:rFonts w:ascii="Tahoma" w:hAnsi="Tahoma" w:cs="Tahoma"/>
          <w:sz w:val="24"/>
          <w:szCs w:val="24"/>
          <w:lang w:val="id-ID"/>
        </w:rPr>
        <w:t>)</w:t>
      </w:r>
      <w:r>
        <w:rPr>
          <w:rFonts w:ascii="Tahoma" w:hAnsi="Tahoma" w:cs="Tahoma"/>
          <w:sz w:val="24"/>
          <w:szCs w:val="24"/>
        </w:rPr>
        <w:t xml:space="preserve">. </w:t>
      </w:r>
      <w:r>
        <w:rPr>
          <w:rFonts w:ascii="Tahoma" w:hAnsi="Tahoma" w:cs="Tahoma"/>
          <w:sz w:val="24"/>
          <w:szCs w:val="24"/>
          <w:lang w:val="id-ID"/>
        </w:rPr>
        <w:t>Uraian kegiatan dimaksud sebagai berikut</w:t>
      </w:r>
      <w:r>
        <w:rPr>
          <w:rFonts w:ascii="Tahoma" w:hAnsi="Tahoma" w:cs="Tahoma"/>
          <w:sz w:val="24"/>
          <w:szCs w:val="24"/>
        </w:rPr>
        <w:t xml:space="preserve"> :</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Peningkatan Kualitas Jurnalistik dan Publikasi Pelaporan</w:t>
      </w:r>
    </w:p>
    <w:p w:rsidR="000C3134" w:rsidRDefault="003A638C" w:rsidP="00141524">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 xml:space="preserve">Kegiatan ini dilaksanakan melalui </w:t>
      </w:r>
      <w:proofErr w:type="spellStart"/>
      <w:r w:rsidR="00141524">
        <w:rPr>
          <w:rFonts w:ascii="Tahoma" w:eastAsia="Times New Roman" w:hAnsi="Tahoma" w:cs="Tahoma"/>
          <w:sz w:val="24"/>
          <w:szCs w:val="24"/>
          <w:lang w:val="en-ID" w:eastAsia="id-ID"/>
        </w:rPr>
        <w:t>teknis</w:t>
      </w:r>
      <w:proofErr w:type="spellEnd"/>
      <w:r w:rsidR="00141524">
        <w:rPr>
          <w:rFonts w:ascii="Tahoma" w:eastAsia="Times New Roman" w:hAnsi="Tahoma" w:cs="Tahoma"/>
          <w:sz w:val="24"/>
          <w:szCs w:val="24"/>
          <w:lang w:val="en-ID" w:eastAsia="id-ID"/>
        </w:rPr>
        <w:t xml:space="preserve"> </w:t>
      </w:r>
      <w:proofErr w:type="spellStart"/>
      <w:r w:rsidR="00141524">
        <w:rPr>
          <w:rFonts w:ascii="Tahoma" w:eastAsia="Times New Roman" w:hAnsi="Tahoma" w:cs="Tahoma"/>
          <w:sz w:val="24"/>
          <w:szCs w:val="24"/>
          <w:lang w:val="en-ID" w:eastAsia="id-ID"/>
        </w:rPr>
        <w:t>pengelolaan</w:t>
      </w:r>
      <w:proofErr w:type="spellEnd"/>
      <w:r w:rsidR="00141524">
        <w:rPr>
          <w:rFonts w:ascii="Tahoma" w:eastAsia="Times New Roman" w:hAnsi="Tahoma" w:cs="Tahoma"/>
          <w:sz w:val="24"/>
          <w:szCs w:val="24"/>
          <w:lang w:val="en-ID" w:eastAsia="id-ID"/>
        </w:rPr>
        <w:t xml:space="preserve"> </w:t>
      </w:r>
      <w:proofErr w:type="spellStart"/>
      <w:r w:rsidR="00141524">
        <w:rPr>
          <w:rFonts w:ascii="Tahoma" w:eastAsia="Times New Roman" w:hAnsi="Tahoma" w:cs="Tahoma"/>
          <w:sz w:val="24"/>
          <w:szCs w:val="24"/>
          <w:lang w:val="en-ID" w:eastAsia="id-ID"/>
        </w:rPr>
        <w:t>konten</w:t>
      </w:r>
      <w:proofErr w:type="spellEnd"/>
      <w:r w:rsidR="00141524">
        <w:rPr>
          <w:rFonts w:ascii="Tahoma" w:eastAsia="Times New Roman" w:hAnsi="Tahoma" w:cs="Tahoma"/>
          <w:sz w:val="24"/>
          <w:szCs w:val="24"/>
          <w:lang w:val="en-ID" w:eastAsia="id-ID"/>
        </w:rPr>
        <w:t xml:space="preserve"> website, vlog </w:t>
      </w:r>
      <w:proofErr w:type="spellStart"/>
      <w:r w:rsidR="00141524">
        <w:rPr>
          <w:rFonts w:ascii="Tahoma" w:eastAsia="Times New Roman" w:hAnsi="Tahoma" w:cs="Tahoma"/>
          <w:sz w:val="24"/>
          <w:szCs w:val="24"/>
          <w:lang w:val="en-ID" w:eastAsia="id-ID"/>
        </w:rPr>
        <w:t>dan</w:t>
      </w:r>
      <w:proofErr w:type="spellEnd"/>
      <w:r>
        <w:rPr>
          <w:rFonts w:ascii="Tahoma" w:eastAsia="Times New Roman" w:hAnsi="Tahoma" w:cs="Tahoma"/>
          <w:sz w:val="24"/>
          <w:szCs w:val="24"/>
          <w:lang w:val="id-ID" w:eastAsia="id-ID"/>
        </w:rPr>
        <w:t xml:space="preserve"> media sosial yang dimiliki Biro Administrasi Pembangunan Daerah.</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Pengembangan Aplikasi Simbangda Bankeu</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Pengembangan aplikasi pelaporan pelaksanaan Bantuan Keuangan melalui Simbangda Bankeu agar proses pelaporan cepat, tepat, informatif, dan mudah dilaksanakan.</w:t>
      </w:r>
    </w:p>
    <w:p w:rsidR="000C3134" w:rsidRDefault="003A638C" w:rsidP="00AA4C9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 xml:space="preserve">Pengembangan Aplikasi </w:t>
      </w:r>
      <w:proofErr w:type="spellStart"/>
      <w:r w:rsidR="00AA4C9C">
        <w:rPr>
          <w:rFonts w:ascii="Tahoma" w:hAnsi="Tahoma" w:cs="Tahoma"/>
          <w:sz w:val="24"/>
          <w:szCs w:val="24"/>
          <w:lang w:val="en-ID"/>
        </w:rPr>
        <w:t>Pelaporan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Bantuan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Keuangan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Kepada</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Pemerintah</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Desa</w:t>
      </w:r>
      <w:proofErr w:type="spellEnd"/>
      <w:r w:rsidR="00AA4C9C">
        <w:rPr>
          <w:rFonts w:ascii="Tahoma" w:hAnsi="Tahoma" w:cs="Tahoma"/>
          <w:sz w:val="24"/>
          <w:szCs w:val="24"/>
          <w:lang w:val="en-ID"/>
        </w:rPr>
        <w:t>.</w:t>
      </w:r>
    </w:p>
    <w:p w:rsidR="000C3134" w:rsidRDefault="003A638C" w:rsidP="00E7515F">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Pengembangan aplikasi pelaporan pelaksanaan Bantuan Keuangan kepada Pemerintah Desa agar proses pelaporan cepat, tepat, informatif, dan mudah dilaksanakan.</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Bintek Aplikasi Simbangda Bankeu</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Bintek terkait pelaporan kepada semua Perangkat Daerah Pengampu Bantuan Keuangan agar pelaporan tertib dan tepat waktu.</w:t>
      </w:r>
    </w:p>
    <w:p w:rsidR="000C3134" w:rsidRDefault="003A638C" w:rsidP="00AA4C9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 xml:space="preserve">Bintek Aplikasi </w:t>
      </w:r>
      <w:proofErr w:type="spellStart"/>
      <w:r w:rsidR="00AA4C9C">
        <w:rPr>
          <w:rFonts w:ascii="Tahoma" w:hAnsi="Tahoma" w:cs="Tahoma"/>
          <w:sz w:val="24"/>
          <w:szCs w:val="24"/>
          <w:lang w:val="en-ID"/>
        </w:rPr>
        <w:t>Pelaporan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Bantuan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Keuangan</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Kepada</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Pemerintah</w:t>
      </w:r>
      <w:proofErr w:type="spellEnd"/>
      <w:r w:rsidR="00AA4C9C">
        <w:rPr>
          <w:rFonts w:ascii="Tahoma" w:hAnsi="Tahoma" w:cs="Tahoma"/>
          <w:sz w:val="24"/>
          <w:szCs w:val="24"/>
          <w:lang w:val="en-ID"/>
        </w:rPr>
        <w:t xml:space="preserve"> </w:t>
      </w:r>
      <w:proofErr w:type="spellStart"/>
      <w:r w:rsidR="00AA4C9C">
        <w:rPr>
          <w:rFonts w:ascii="Tahoma" w:hAnsi="Tahoma" w:cs="Tahoma"/>
          <w:sz w:val="24"/>
          <w:szCs w:val="24"/>
          <w:lang w:val="en-ID"/>
        </w:rPr>
        <w:t>Desa</w:t>
      </w:r>
      <w:proofErr w:type="spellEnd"/>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Bintek terkait pelaporan kepada semua kecamatan sebagai koordinator pelaporan Bantuan Keuangan kepada Pemerintah Desa agar pelaporan tertib dan tepat waktu.</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Evaluasi Pelaporan Hibah, Bansos dan atau APBN</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Rapat koordinasi terkait pelaksanaan, penggunaan, pengendalian, pelaporan dana hibah, bansos dan APBN.</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Rekonsiliasi Pelaporan Simbangda Bankeu</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Rapat koordinasi terkait pelaporan Bantuan Keuangan melalui aplikasi Simbangda Bankeu.</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Koordinasi/konsultasi ke Pemerintah Pusat/Pemda Lain</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Pengiriman laporan pelaksanaan APBD Provinsi TA 2020 kepada Ditjen Bina Bangda, Ditjen Bina Keuda Kementerian Dalam Negeri sekaligus konsultasi terkait permasalahan/kendala yang dihadapi dalam dinamika pelaksanaan kegiatan APBD Provinsi TA 2019.</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Evaluasi Pelaporan Bankeu Pemdes</w:t>
      </w:r>
    </w:p>
    <w:p w:rsidR="000C3134" w:rsidRDefault="003A638C" w:rsidP="00AA4C9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 xml:space="preserve">Rapat koordinasi terkait evaluasi pelaporan Bantuan Keuangan kepada Pemerintah Desa melalui aplikasi </w:t>
      </w:r>
      <w:proofErr w:type="spellStart"/>
      <w:r w:rsidR="00AA4C9C">
        <w:rPr>
          <w:rFonts w:ascii="Tahoma" w:hAnsi="Tahoma" w:cs="Tahoma"/>
          <w:sz w:val="24"/>
          <w:szCs w:val="24"/>
          <w:lang w:val="en-ID"/>
        </w:rPr>
        <w:t>pelaporan</w:t>
      </w:r>
      <w:proofErr w:type="spellEnd"/>
      <w:r w:rsidR="00AA4C9C">
        <w:rPr>
          <w:rFonts w:ascii="Tahoma" w:hAnsi="Tahoma" w:cs="Tahoma"/>
          <w:sz w:val="24"/>
          <w:szCs w:val="24"/>
          <w:lang w:val="en-ID"/>
        </w:rPr>
        <w:t xml:space="preserve"> </w:t>
      </w:r>
      <w:proofErr w:type="spellStart"/>
      <w:r w:rsidR="00141524">
        <w:rPr>
          <w:rFonts w:ascii="Tahoma" w:hAnsi="Tahoma" w:cs="Tahoma"/>
          <w:sz w:val="24"/>
          <w:szCs w:val="24"/>
          <w:lang w:val="en-ID"/>
        </w:rPr>
        <w:t>Bantuan</w:t>
      </w:r>
      <w:proofErr w:type="spellEnd"/>
      <w:r w:rsidR="00141524">
        <w:rPr>
          <w:rFonts w:ascii="Tahoma" w:hAnsi="Tahoma" w:cs="Tahoma"/>
          <w:sz w:val="24"/>
          <w:szCs w:val="24"/>
          <w:lang w:val="en-ID"/>
        </w:rPr>
        <w:t xml:space="preserve"> </w:t>
      </w:r>
      <w:proofErr w:type="spellStart"/>
      <w:r w:rsidR="00141524">
        <w:rPr>
          <w:rFonts w:ascii="Tahoma" w:hAnsi="Tahoma" w:cs="Tahoma"/>
          <w:sz w:val="24"/>
          <w:szCs w:val="24"/>
          <w:lang w:val="en-ID"/>
        </w:rPr>
        <w:t>Keuangan</w:t>
      </w:r>
      <w:proofErr w:type="spellEnd"/>
      <w:r w:rsidR="00141524">
        <w:rPr>
          <w:rFonts w:ascii="Tahoma" w:hAnsi="Tahoma" w:cs="Tahoma"/>
          <w:sz w:val="24"/>
          <w:szCs w:val="24"/>
          <w:lang w:val="en-ID"/>
        </w:rPr>
        <w:t xml:space="preserve"> </w:t>
      </w:r>
      <w:proofErr w:type="spellStart"/>
      <w:r w:rsidR="00AA4C9C">
        <w:rPr>
          <w:rFonts w:ascii="Tahoma" w:hAnsi="Tahoma" w:cs="Tahoma"/>
          <w:sz w:val="24"/>
          <w:szCs w:val="24"/>
          <w:lang w:val="en-ID"/>
        </w:rPr>
        <w:t>kepada</w:t>
      </w:r>
      <w:proofErr w:type="spellEnd"/>
      <w:r w:rsidR="00AA4C9C">
        <w:rPr>
          <w:rFonts w:ascii="Tahoma" w:hAnsi="Tahoma" w:cs="Tahoma"/>
          <w:sz w:val="24"/>
          <w:szCs w:val="24"/>
          <w:lang w:val="en-ID"/>
        </w:rPr>
        <w:t xml:space="preserve"> </w:t>
      </w:r>
      <w:proofErr w:type="spellStart"/>
      <w:r w:rsidR="00141524">
        <w:rPr>
          <w:rFonts w:ascii="Tahoma" w:hAnsi="Tahoma" w:cs="Tahoma"/>
          <w:sz w:val="24"/>
          <w:szCs w:val="24"/>
          <w:lang w:val="en-ID"/>
        </w:rPr>
        <w:t>Pemerintah</w:t>
      </w:r>
      <w:proofErr w:type="spellEnd"/>
      <w:r w:rsidR="00141524">
        <w:rPr>
          <w:rFonts w:ascii="Tahoma" w:hAnsi="Tahoma" w:cs="Tahoma"/>
          <w:sz w:val="24"/>
          <w:szCs w:val="24"/>
          <w:lang w:val="en-ID"/>
        </w:rPr>
        <w:t xml:space="preserve"> </w:t>
      </w:r>
      <w:proofErr w:type="spellStart"/>
      <w:r w:rsidR="00141524">
        <w:rPr>
          <w:rFonts w:ascii="Tahoma" w:hAnsi="Tahoma" w:cs="Tahoma"/>
          <w:sz w:val="24"/>
          <w:szCs w:val="24"/>
          <w:lang w:val="en-ID"/>
        </w:rPr>
        <w:t>Desa</w:t>
      </w:r>
      <w:proofErr w:type="spellEnd"/>
      <w:r>
        <w:rPr>
          <w:rFonts w:ascii="Tahoma" w:eastAsia="Times New Roman" w:hAnsi="Tahoma" w:cs="Tahoma"/>
          <w:sz w:val="24"/>
          <w:szCs w:val="24"/>
          <w:lang w:val="id-ID" w:eastAsia="id-ID"/>
        </w:rPr>
        <w:t>.</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lastRenderedPageBreak/>
        <w:t>Bintek Pengembangan E-Controlling</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Bintek terkait pelaporan kepada semua Perangkat Daerah Provinsi Jawa Tengah agar pelaporan tertib dan tepat waktu.</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Peningkatan Kapasitas Analisis Pelaporan</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Kegiatan ini dilaksanakan melalui optimalisasi data pelaporan APBD dan APBN yang ada di Provinsi Jawa Tengah.</w:t>
      </w:r>
    </w:p>
    <w:p w:rsidR="000C3134" w:rsidRDefault="003A638C">
      <w:pPr>
        <w:numPr>
          <w:ilvl w:val="0"/>
          <w:numId w:val="7"/>
        </w:num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Koordinasi dan atau Kaji Terap Pengelolaan PUSDATIN ke Pusat/Pemda Lain</w:t>
      </w:r>
    </w:p>
    <w:p w:rsidR="000C3134" w:rsidRDefault="003A638C">
      <w:pPr>
        <w:spacing w:after="0" w:line="360" w:lineRule="auto"/>
        <w:ind w:left="785"/>
        <w:jc w:val="both"/>
        <w:rPr>
          <w:rFonts w:ascii="Tahoma" w:eastAsia="Times New Roman" w:hAnsi="Tahoma" w:cs="Tahoma"/>
          <w:sz w:val="24"/>
          <w:szCs w:val="24"/>
          <w:lang w:val="id-ID" w:eastAsia="id-ID"/>
        </w:rPr>
      </w:pPr>
      <w:r>
        <w:rPr>
          <w:rFonts w:ascii="Tahoma" w:eastAsia="Times New Roman" w:hAnsi="Tahoma" w:cs="Tahoma"/>
          <w:sz w:val="24"/>
          <w:szCs w:val="24"/>
          <w:lang w:val="id-ID" w:eastAsia="id-ID"/>
        </w:rPr>
        <w:t>Konsultasi/koordinasi terkait pelaksanaan pengendalian dan pelaporan ke Pemerintah Pusat/Pemda lain.</w:t>
      </w:r>
    </w:p>
    <w:p w:rsidR="000C3134" w:rsidRDefault="003A638C">
      <w:pPr>
        <w:pStyle w:val="ListParagraph"/>
        <w:spacing w:after="0" w:line="360" w:lineRule="auto"/>
        <w:ind w:left="425" w:firstLine="851"/>
        <w:jc w:val="both"/>
        <w:rPr>
          <w:rFonts w:ascii="Tahoma" w:eastAsia="Times New Roman" w:hAnsi="Tahoma" w:cs="Tahoma"/>
          <w:sz w:val="24"/>
          <w:szCs w:val="24"/>
          <w:lang w:val="id-ID" w:eastAsia="id-ID"/>
        </w:rPr>
      </w:pPr>
      <w:proofErr w:type="spellStart"/>
      <w:r>
        <w:rPr>
          <w:rFonts w:ascii="Tahoma" w:hAnsi="Tahoma" w:cs="Tahoma"/>
          <w:sz w:val="24"/>
          <w:szCs w:val="24"/>
        </w:rPr>
        <w:t>Kegiatan</w:t>
      </w:r>
      <w:proofErr w:type="spellEnd"/>
      <w:r>
        <w:rPr>
          <w:rFonts w:ascii="Tahoma" w:eastAsia="Times New Roman" w:hAnsi="Tahoma" w:cs="Tahoma"/>
          <w:sz w:val="24"/>
          <w:szCs w:val="24"/>
          <w:lang w:val="id-ID" w:eastAsia="id-ID"/>
        </w:rPr>
        <w:t xml:space="preserve"> ini direncanakan dilaksanakan pada bulan Januari sampai dengan Desember 2020 dengan jadwal kegiatan sebagai </w:t>
      </w:r>
      <w:proofErr w:type="gramStart"/>
      <w:r>
        <w:rPr>
          <w:rFonts w:ascii="Tahoma" w:eastAsia="Times New Roman" w:hAnsi="Tahoma" w:cs="Tahoma"/>
          <w:sz w:val="24"/>
          <w:szCs w:val="24"/>
          <w:lang w:val="id-ID" w:eastAsia="id-ID"/>
        </w:rPr>
        <w:t>berikut :</w:t>
      </w:r>
      <w:proofErr w:type="gramEnd"/>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609"/>
        <w:gridCol w:w="609"/>
        <w:gridCol w:w="609"/>
        <w:gridCol w:w="609"/>
        <w:gridCol w:w="609"/>
        <w:gridCol w:w="609"/>
        <w:gridCol w:w="609"/>
        <w:gridCol w:w="609"/>
        <w:gridCol w:w="609"/>
        <w:gridCol w:w="609"/>
        <w:gridCol w:w="714"/>
        <w:gridCol w:w="709"/>
      </w:tblGrid>
      <w:tr w:rsidR="000C3134">
        <w:trPr>
          <w:trHeight w:val="409"/>
          <w:tblHeader/>
        </w:trPr>
        <w:tc>
          <w:tcPr>
            <w:tcW w:w="567"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No</w:t>
            </w:r>
          </w:p>
        </w:tc>
        <w:tc>
          <w:tcPr>
            <w:tcW w:w="1985" w:type="dxa"/>
            <w:shd w:val="clear" w:color="auto" w:fill="auto"/>
            <w:vAlign w:val="center"/>
          </w:tcPr>
          <w:p w:rsidR="000C3134" w:rsidRDefault="003A638C">
            <w:pPr>
              <w:spacing w:before="240"/>
              <w:ind w:right="176"/>
              <w:jc w:val="center"/>
              <w:rPr>
                <w:rFonts w:ascii="Tahoma" w:hAnsi="Tahoma" w:cs="Tahoma"/>
                <w:b/>
                <w:bCs/>
                <w:sz w:val="20"/>
                <w:szCs w:val="20"/>
              </w:rPr>
            </w:pPr>
            <w:r>
              <w:rPr>
                <w:rFonts w:ascii="Tahoma" w:hAnsi="Tahoma" w:cs="Tahoma"/>
                <w:b/>
                <w:bCs/>
                <w:sz w:val="20"/>
                <w:szCs w:val="20"/>
                <w:lang w:val="id-ID"/>
              </w:rPr>
              <w:t xml:space="preserve">Nama </w:t>
            </w:r>
            <w:proofErr w:type="spellStart"/>
            <w:r>
              <w:rPr>
                <w:rFonts w:ascii="Tahoma" w:hAnsi="Tahoma" w:cs="Tahoma"/>
                <w:b/>
                <w:bCs/>
                <w:sz w:val="20"/>
                <w:szCs w:val="20"/>
              </w:rPr>
              <w:t>Kegiatan</w:t>
            </w:r>
            <w:proofErr w:type="spellEnd"/>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Jan</w:t>
            </w:r>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lang w:val="id-ID"/>
              </w:rPr>
              <w:t>F</w:t>
            </w:r>
            <w:proofErr w:type="spellStart"/>
            <w:r>
              <w:rPr>
                <w:rFonts w:ascii="Tahoma" w:hAnsi="Tahoma" w:cs="Tahoma"/>
                <w:b/>
                <w:bCs/>
                <w:sz w:val="20"/>
                <w:szCs w:val="20"/>
              </w:rPr>
              <w:t>eb</w:t>
            </w:r>
            <w:proofErr w:type="spellEnd"/>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Mar</w:t>
            </w:r>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Apr</w:t>
            </w:r>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Mei</w:t>
            </w:r>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Jun</w:t>
            </w:r>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Jul</w:t>
            </w:r>
          </w:p>
        </w:tc>
        <w:tc>
          <w:tcPr>
            <w:tcW w:w="609" w:type="dxa"/>
            <w:shd w:val="clear" w:color="auto" w:fill="auto"/>
            <w:vAlign w:val="center"/>
          </w:tcPr>
          <w:p w:rsidR="000C3134" w:rsidRDefault="003A638C">
            <w:pPr>
              <w:spacing w:before="240"/>
              <w:jc w:val="center"/>
              <w:rPr>
                <w:rFonts w:ascii="Tahoma" w:hAnsi="Tahoma" w:cs="Tahoma"/>
                <w:b/>
                <w:bCs/>
                <w:sz w:val="20"/>
                <w:szCs w:val="20"/>
              </w:rPr>
            </w:pPr>
            <w:proofErr w:type="spellStart"/>
            <w:r>
              <w:rPr>
                <w:rFonts w:ascii="Tahoma" w:hAnsi="Tahoma" w:cs="Tahoma"/>
                <w:b/>
                <w:bCs/>
                <w:sz w:val="20"/>
                <w:szCs w:val="20"/>
              </w:rPr>
              <w:t>Ags</w:t>
            </w:r>
            <w:proofErr w:type="spellEnd"/>
          </w:p>
        </w:tc>
        <w:tc>
          <w:tcPr>
            <w:tcW w:w="6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Sep</w:t>
            </w:r>
          </w:p>
        </w:tc>
        <w:tc>
          <w:tcPr>
            <w:tcW w:w="609" w:type="dxa"/>
            <w:shd w:val="clear" w:color="auto" w:fill="auto"/>
            <w:vAlign w:val="center"/>
          </w:tcPr>
          <w:p w:rsidR="000C3134" w:rsidRDefault="003A638C">
            <w:pPr>
              <w:spacing w:before="240"/>
              <w:jc w:val="center"/>
              <w:rPr>
                <w:rFonts w:ascii="Tahoma" w:hAnsi="Tahoma" w:cs="Tahoma"/>
                <w:b/>
                <w:bCs/>
                <w:sz w:val="20"/>
                <w:szCs w:val="20"/>
              </w:rPr>
            </w:pPr>
            <w:proofErr w:type="spellStart"/>
            <w:r>
              <w:rPr>
                <w:rFonts w:ascii="Tahoma" w:hAnsi="Tahoma" w:cs="Tahoma"/>
                <w:b/>
                <w:bCs/>
                <w:sz w:val="20"/>
                <w:szCs w:val="20"/>
              </w:rPr>
              <w:t>Okt</w:t>
            </w:r>
            <w:proofErr w:type="spellEnd"/>
          </w:p>
        </w:tc>
        <w:tc>
          <w:tcPr>
            <w:tcW w:w="714" w:type="dxa"/>
            <w:shd w:val="clear" w:color="auto" w:fill="auto"/>
            <w:vAlign w:val="center"/>
          </w:tcPr>
          <w:p w:rsidR="000C3134" w:rsidRDefault="003A638C">
            <w:pPr>
              <w:spacing w:before="240"/>
              <w:jc w:val="center"/>
              <w:rPr>
                <w:rFonts w:ascii="Tahoma" w:hAnsi="Tahoma" w:cs="Tahoma"/>
                <w:b/>
                <w:bCs/>
                <w:sz w:val="20"/>
                <w:szCs w:val="20"/>
                <w:lang w:val="id-ID"/>
              </w:rPr>
            </w:pPr>
            <w:r>
              <w:rPr>
                <w:rFonts w:ascii="Tahoma" w:hAnsi="Tahoma" w:cs="Tahoma"/>
                <w:b/>
                <w:bCs/>
                <w:sz w:val="20"/>
                <w:szCs w:val="20"/>
              </w:rPr>
              <w:t>No</w:t>
            </w:r>
            <w:r>
              <w:rPr>
                <w:rFonts w:ascii="Tahoma" w:hAnsi="Tahoma" w:cs="Tahoma"/>
                <w:b/>
                <w:bCs/>
                <w:sz w:val="20"/>
                <w:szCs w:val="20"/>
                <w:lang w:val="id-ID"/>
              </w:rPr>
              <w:t>v</w:t>
            </w:r>
          </w:p>
        </w:tc>
        <w:tc>
          <w:tcPr>
            <w:tcW w:w="709" w:type="dxa"/>
            <w:shd w:val="clear" w:color="auto" w:fill="auto"/>
            <w:vAlign w:val="center"/>
          </w:tcPr>
          <w:p w:rsidR="000C3134" w:rsidRDefault="003A638C">
            <w:pPr>
              <w:spacing w:before="240"/>
              <w:jc w:val="center"/>
              <w:rPr>
                <w:rFonts w:ascii="Tahoma" w:hAnsi="Tahoma" w:cs="Tahoma"/>
                <w:b/>
                <w:bCs/>
                <w:sz w:val="20"/>
                <w:szCs w:val="20"/>
              </w:rPr>
            </w:pPr>
            <w:r>
              <w:rPr>
                <w:rFonts w:ascii="Tahoma" w:hAnsi="Tahoma" w:cs="Tahoma"/>
                <w:b/>
                <w:bCs/>
                <w:sz w:val="20"/>
                <w:szCs w:val="20"/>
              </w:rPr>
              <w:t>Des</w:t>
            </w:r>
          </w:p>
        </w:tc>
      </w:tr>
      <w:tr w:rsidR="000C3134">
        <w:trPr>
          <w:trHeight w:val="654"/>
        </w:trPr>
        <w:tc>
          <w:tcPr>
            <w:tcW w:w="567" w:type="dxa"/>
            <w:shd w:val="clear" w:color="auto" w:fill="auto"/>
          </w:tcPr>
          <w:p w:rsidR="000C3134" w:rsidRDefault="003A638C">
            <w:pPr>
              <w:spacing w:after="0" w:line="240" w:lineRule="exact"/>
              <w:jc w:val="center"/>
              <w:rPr>
                <w:rFonts w:ascii="Tahoma" w:hAnsi="Tahoma" w:cs="Tahoma"/>
                <w:sz w:val="20"/>
                <w:szCs w:val="20"/>
              </w:rPr>
            </w:pPr>
            <w:r>
              <w:rPr>
                <w:rFonts w:ascii="Tahoma" w:hAnsi="Tahoma" w:cs="Tahoma"/>
                <w:sz w:val="20"/>
                <w:szCs w:val="20"/>
              </w:rPr>
              <w:t>1</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Peningkatan</w:t>
            </w:r>
            <w:proofErr w:type="spellEnd"/>
            <w:r>
              <w:rPr>
                <w:rFonts w:ascii="Tahoma" w:hAnsi="Tahoma" w:cs="Tahoma"/>
                <w:sz w:val="20"/>
                <w:szCs w:val="20"/>
              </w:rPr>
              <w:t xml:space="preserve"> </w:t>
            </w:r>
            <w:proofErr w:type="spellStart"/>
            <w:r>
              <w:rPr>
                <w:rFonts w:ascii="Tahoma" w:hAnsi="Tahoma" w:cs="Tahoma"/>
                <w:sz w:val="20"/>
                <w:szCs w:val="20"/>
              </w:rPr>
              <w:t>Kualitas</w:t>
            </w:r>
            <w:proofErr w:type="spellEnd"/>
            <w:r>
              <w:rPr>
                <w:rFonts w:ascii="Tahoma" w:hAnsi="Tahoma" w:cs="Tahoma"/>
                <w:sz w:val="20"/>
                <w:szCs w:val="20"/>
              </w:rPr>
              <w:t xml:space="preserve"> </w:t>
            </w:r>
            <w:proofErr w:type="spellStart"/>
            <w:r>
              <w:rPr>
                <w:rFonts w:ascii="Tahoma" w:hAnsi="Tahoma" w:cs="Tahoma"/>
                <w:sz w:val="20"/>
                <w:szCs w:val="20"/>
              </w:rPr>
              <w:t>Jurnalistik</w:t>
            </w:r>
            <w:proofErr w:type="spellEnd"/>
            <w:r>
              <w:rPr>
                <w:rFonts w:ascii="Tahoma" w:hAnsi="Tahoma" w:cs="Tahoma"/>
                <w:sz w:val="20"/>
                <w:szCs w:val="20"/>
              </w:rPr>
              <w:t xml:space="preserve"> </w:t>
            </w:r>
            <w:proofErr w:type="spellStart"/>
            <w:r>
              <w:rPr>
                <w:rFonts w:ascii="Tahoma" w:hAnsi="Tahoma" w:cs="Tahoma"/>
                <w:sz w:val="20"/>
                <w:szCs w:val="20"/>
              </w:rPr>
              <w:t>dan</w:t>
            </w:r>
            <w:proofErr w:type="spellEnd"/>
            <w:r>
              <w:rPr>
                <w:rFonts w:ascii="Tahoma" w:hAnsi="Tahoma" w:cs="Tahoma"/>
                <w:sz w:val="20"/>
                <w:szCs w:val="20"/>
              </w:rPr>
              <w:t xml:space="preserve"> </w:t>
            </w:r>
            <w:proofErr w:type="spellStart"/>
            <w:r>
              <w:rPr>
                <w:rFonts w:ascii="Tahoma" w:hAnsi="Tahoma" w:cs="Tahoma"/>
                <w:sz w:val="20"/>
                <w:szCs w:val="20"/>
              </w:rPr>
              <w:t>Publikasi</w:t>
            </w:r>
            <w:proofErr w:type="spellEnd"/>
            <w:r>
              <w:rPr>
                <w:rFonts w:ascii="Tahoma" w:hAnsi="Tahoma" w:cs="Tahoma"/>
                <w:sz w:val="20"/>
                <w:szCs w:val="20"/>
              </w:rPr>
              <w:t xml:space="preserve"> </w:t>
            </w:r>
            <w:proofErr w:type="spellStart"/>
            <w:r>
              <w:rPr>
                <w:rFonts w:ascii="Tahoma" w:hAnsi="Tahoma" w:cs="Tahoma"/>
                <w:sz w:val="20"/>
                <w:szCs w:val="20"/>
              </w:rPr>
              <w:t>Pelaporan</w:t>
            </w:r>
            <w:proofErr w:type="spellEnd"/>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rPr>
            </w:pPr>
            <w:r>
              <w:rPr>
                <w:rFonts w:ascii="Tahoma" w:hAnsi="Tahoma" w:cs="Tahoma"/>
                <w:sz w:val="20"/>
                <w:szCs w:val="20"/>
              </w:rPr>
              <w:t>2</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Pengembangan</w:t>
            </w:r>
            <w:proofErr w:type="spellEnd"/>
            <w:r>
              <w:rPr>
                <w:rFonts w:ascii="Tahoma" w:hAnsi="Tahoma" w:cs="Tahoma"/>
                <w:sz w:val="20"/>
                <w:szCs w:val="20"/>
              </w:rPr>
              <w:t xml:space="preserve"> </w:t>
            </w:r>
            <w:proofErr w:type="spellStart"/>
            <w:r>
              <w:rPr>
                <w:rFonts w:ascii="Tahoma" w:hAnsi="Tahoma" w:cs="Tahoma"/>
                <w:sz w:val="20"/>
                <w:szCs w:val="20"/>
              </w:rPr>
              <w:t>Aplikasi</w:t>
            </w:r>
            <w:proofErr w:type="spellEnd"/>
            <w:r>
              <w:rPr>
                <w:rFonts w:ascii="Tahoma" w:hAnsi="Tahoma" w:cs="Tahoma"/>
                <w:sz w:val="20"/>
                <w:szCs w:val="20"/>
              </w:rPr>
              <w:t xml:space="preserve"> </w:t>
            </w:r>
            <w:proofErr w:type="spellStart"/>
            <w:r>
              <w:rPr>
                <w:rFonts w:ascii="Tahoma" w:hAnsi="Tahoma" w:cs="Tahoma"/>
                <w:sz w:val="20"/>
                <w:szCs w:val="20"/>
              </w:rPr>
              <w:t>Simbangda</w:t>
            </w:r>
            <w:proofErr w:type="spellEnd"/>
            <w:r>
              <w:rPr>
                <w:rFonts w:ascii="Tahoma" w:hAnsi="Tahoma" w:cs="Tahoma"/>
                <w:sz w:val="20"/>
                <w:szCs w:val="20"/>
              </w:rPr>
              <w:t xml:space="preserve"> </w:t>
            </w:r>
            <w:proofErr w:type="spellStart"/>
            <w:r>
              <w:rPr>
                <w:rFonts w:ascii="Tahoma" w:hAnsi="Tahoma" w:cs="Tahoma"/>
                <w:sz w:val="20"/>
                <w:szCs w:val="20"/>
              </w:rPr>
              <w:t>Bankeu</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3</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Pengembangan</w:t>
            </w:r>
            <w:proofErr w:type="spellEnd"/>
            <w:r>
              <w:rPr>
                <w:rFonts w:ascii="Tahoma" w:hAnsi="Tahoma" w:cs="Tahoma"/>
                <w:sz w:val="20"/>
                <w:szCs w:val="20"/>
              </w:rPr>
              <w:t xml:space="preserve"> </w:t>
            </w:r>
            <w:proofErr w:type="spellStart"/>
            <w:r>
              <w:rPr>
                <w:rFonts w:ascii="Tahoma" w:hAnsi="Tahoma" w:cs="Tahoma"/>
                <w:sz w:val="20"/>
                <w:szCs w:val="20"/>
              </w:rPr>
              <w:t>Aplikasi</w:t>
            </w:r>
            <w:proofErr w:type="spellEnd"/>
            <w:r>
              <w:rPr>
                <w:rFonts w:ascii="Tahoma" w:hAnsi="Tahoma" w:cs="Tahoma"/>
                <w:sz w:val="20"/>
                <w:szCs w:val="20"/>
              </w:rPr>
              <w:t xml:space="preserve"> </w:t>
            </w:r>
            <w:proofErr w:type="spellStart"/>
            <w:r w:rsidR="00E131FB">
              <w:rPr>
                <w:rFonts w:ascii="Tahoma" w:hAnsi="Tahoma" w:cs="Tahoma"/>
                <w:sz w:val="20"/>
                <w:szCs w:val="20"/>
              </w:rPr>
              <w:t>Pelaporan</w:t>
            </w:r>
            <w:proofErr w:type="spellEnd"/>
            <w:r w:rsidR="00E131FB">
              <w:rPr>
                <w:rFonts w:ascii="Tahoma" w:hAnsi="Tahoma" w:cs="Tahoma"/>
                <w:sz w:val="20"/>
                <w:szCs w:val="20"/>
              </w:rPr>
              <w:t xml:space="preserve"> </w:t>
            </w:r>
            <w:proofErr w:type="spellStart"/>
            <w:r w:rsidR="00E131FB">
              <w:rPr>
                <w:rFonts w:ascii="Tahoma" w:hAnsi="Tahoma" w:cs="Tahoma"/>
                <w:sz w:val="20"/>
                <w:szCs w:val="20"/>
              </w:rPr>
              <w:t>Bankeu</w:t>
            </w:r>
            <w:proofErr w:type="spellEnd"/>
            <w:r w:rsidR="00E131FB">
              <w:rPr>
                <w:rFonts w:ascii="Tahoma" w:hAnsi="Tahoma" w:cs="Tahoma"/>
                <w:sz w:val="20"/>
                <w:szCs w:val="20"/>
              </w:rPr>
              <w:t xml:space="preserve"> </w:t>
            </w:r>
            <w:proofErr w:type="spellStart"/>
            <w:r w:rsidR="00E131FB">
              <w:rPr>
                <w:rFonts w:ascii="Tahoma" w:hAnsi="Tahoma" w:cs="Tahoma"/>
                <w:sz w:val="20"/>
                <w:szCs w:val="20"/>
              </w:rPr>
              <w:t>Pemdes</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4</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Bintek</w:t>
            </w:r>
            <w:proofErr w:type="spellEnd"/>
            <w:r>
              <w:rPr>
                <w:rFonts w:ascii="Tahoma" w:hAnsi="Tahoma" w:cs="Tahoma"/>
                <w:sz w:val="20"/>
                <w:szCs w:val="20"/>
              </w:rPr>
              <w:t xml:space="preserve"> </w:t>
            </w:r>
            <w:r>
              <w:rPr>
                <w:rFonts w:ascii="Tahoma" w:hAnsi="Tahoma" w:cs="Tahoma"/>
                <w:sz w:val="20"/>
                <w:szCs w:val="20"/>
                <w:lang w:val="id-ID"/>
              </w:rPr>
              <w:t>A</w:t>
            </w:r>
            <w:proofErr w:type="spellStart"/>
            <w:r>
              <w:rPr>
                <w:rFonts w:ascii="Tahoma" w:hAnsi="Tahoma" w:cs="Tahoma"/>
                <w:sz w:val="20"/>
                <w:szCs w:val="20"/>
              </w:rPr>
              <w:t>plikasi</w:t>
            </w:r>
            <w:proofErr w:type="spellEnd"/>
            <w:r>
              <w:rPr>
                <w:rFonts w:ascii="Tahoma" w:hAnsi="Tahoma" w:cs="Tahoma"/>
                <w:sz w:val="20"/>
                <w:szCs w:val="20"/>
              </w:rPr>
              <w:t xml:space="preserve"> </w:t>
            </w:r>
            <w:proofErr w:type="spellStart"/>
            <w:r>
              <w:rPr>
                <w:rFonts w:ascii="Tahoma" w:hAnsi="Tahoma" w:cs="Tahoma"/>
                <w:sz w:val="20"/>
                <w:szCs w:val="20"/>
              </w:rPr>
              <w:t>Simbangda</w:t>
            </w:r>
            <w:proofErr w:type="spellEnd"/>
            <w:r>
              <w:rPr>
                <w:rFonts w:ascii="Tahoma" w:hAnsi="Tahoma" w:cs="Tahoma"/>
                <w:sz w:val="20"/>
                <w:szCs w:val="20"/>
              </w:rPr>
              <w:t xml:space="preserve"> </w:t>
            </w:r>
            <w:proofErr w:type="spellStart"/>
            <w:r>
              <w:rPr>
                <w:rFonts w:ascii="Tahoma" w:hAnsi="Tahoma" w:cs="Tahoma"/>
                <w:sz w:val="20"/>
                <w:szCs w:val="20"/>
              </w:rPr>
              <w:t>Bankeu</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5</w:t>
            </w:r>
          </w:p>
        </w:tc>
        <w:tc>
          <w:tcPr>
            <w:tcW w:w="1985" w:type="dxa"/>
            <w:shd w:val="clear" w:color="auto" w:fill="auto"/>
          </w:tcPr>
          <w:p w:rsidR="000C3134" w:rsidRDefault="003A638C">
            <w:pPr>
              <w:spacing w:after="0" w:line="240" w:lineRule="exact"/>
              <w:rPr>
                <w:rFonts w:ascii="Tahoma" w:hAnsi="Tahoma" w:cs="Tahoma"/>
                <w:sz w:val="20"/>
                <w:szCs w:val="20"/>
                <w:lang w:val="id-ID"/>
              </w:rPr>
            </w:pPr>
            <w:proofErr w:type="spellStart"/>
            <w:r>
              <w:rPr>
                <w:rFonts w:ascii="Tahoma" w:hAnsi="Tahoma" w:cs="Tahoma"/>
                <w:sz w:val="20"/>
                <w:szCs w:val="20"/>
              </w:rPr>
              <w:t>Bintek</w:t>
            </w:r>
            <w:proofErr w:type="spellEnd"/>
            <w:r>
              <w:rPr>
                <w:rFonts w:ascii="Tahoma" w:hAnsi="Tahoma" w:cs="Tahoma"/>
                <w:sz w:val="20"/>
                <w:szCs w:val="20"/>
              </w:rPr>
              <w:t xml:space="preserve"> </w:t>
            </w:r>
            <w:r>
              <w:rPr>
                <w:rFonts w:ascii="Tahoma" w:hAnsi="Tahoma" w:cs="Tahoma"/>
                <w:sz w:val="20"/>
                <w:szCs w:val="20"/>
                <w:lang w:val="id-ID"/>
              </w:rPr>
              <w:t>A</w:t>
            </w:r>
            <w:proofErr w:type="spellStart"/>
            <w:r>
              <w:rPr>
                <w:rFonts w:ascii="Tahoma" w:hAnsi="Tahoma" w:cs="Tahoma"/>
                <w:sz w:val="20"/>
                <w:szCs w:val="20"/>
              </w:rPr>
              <w:t>plikasi</w:t>
            </w:r>
            <w:proofErr w:type="spellEnd"/>
            <w:r>
              <w:rPr>
                <w:rFonts w:ascii="Tahoma" w:hAnsi="Tahoma" w:cs="Tahoma"/>
                <w:sz w:val="20"/>
                <w:szCs w:val="20"/>
              </w:rPr>
              <w:t xml:space="preserve"> </w:t>
            </w:r>
            <w:proofErr w:type="spellStart"/>
            <w:r w:rsidR="005E03C2" w:rsidRPr="005E03C2">
              <w:rPr>
                <w:rFonts w:ascii="Tahoma" w:hAnsi="Tahoma" w:cs="Tahoma"/>
                <w:sz w:val="20"/>
                <w:szCs w:val="20"/>
              </w:rPr>
              <w:t>Pelaporan</w:t>
            </w:r>
            <w:proofErr w:type="spellEnd"/>
            <w:r w:rsidR="005E03C2" w:rsidRPr="005E03C2">
              <w:rPr>
                <w:rFonts w:ascii="Tahoma" w:hAnsi="Tahoma" w:cs="Tahoma"/>
                <w:sz w:val="20"/>
                <w:szCs w:val="20"/>
              </w:rPr>
              <w:t xml:space="preserve"> </w:t>
            </w:r>
            <w:proofErr w:type="spellStart"/>
            <w:r w:rsidR="005E03C2" w:rsidRPr="005E03C2">
              <w:rPr>
                <w:rFonts w:ascii="Tahoma" w:hAnsi="Tahoma" w:cs="Tahoma"/>
                <w:sz w:val="20"/>
                <w:szCs w:val="20"/>
              </w:rPr>
              <w:t>Bantuan</w:t>
            </w:r>
            <w:proofErr w:type="spellEnd"/>
            <w:r w:rsidR="005E03C2" w:rsidRPr="005E03C2">
              <w:rPr>
                <w:rFonts w:ascii="Tahoma" w:hAnsi="Tahoma" w:cs="Tahoma"/>
                <w:sz w:val="20"/>
                <w:szCs w:val="20"/>
              </w:rPr>
              <w:t xml:space="preserve"> </w:t>
            </w:r>
            <w:proofErr w:type="spellStart"/>
            <w:r w:rsidR="005E03C2" w:rsidRPr="005E03C2">
              <w:rPr>
                <w:rFonts w:ascii="Tahoma" w:hAnsi="Tahoma" w:cs="Tahoma"/>
                <w:sz w:val="20"/>
                <w:szCs w:val="20"/>
              </w:rPr>
              <w:t>Keuangan</w:t>
            </w:r>
            <w:proofErr w:type="spellEnd"/>
            <w:r w:rsidR="005E03C2" w:rsidRPr="005E03C2">
              <w:rPr>
                <w:rFonts w:ascii="Tahoma" w:hAnsi="Tahoma" w:cs="Tahoma"/>
                <w:sz w:val="20"/>
                <w:szCs w:val="20"/>
              </w:rPr>
              <w:t xml:space="preserve"> </w:t>
            </w:r>
            <w:proofErr w:type="spellStart"/>
            <w:r w:rsidR="005E03C2" w:rsidRPr="005E03C2">
              <w:rPr>
                <w:rFonts w:ascii="Tahoma" w:hAnsi="Tahoma" w:cs="Tahoma"/>
                <w:sz w:val="20"/>
                <w:szCs w:val="20"/>
              </w:rPr>
              <w:t>Kepada</w:t>
            </w:r>
            <w:proofErr w:type="spellEnd"/>
            <w:r w:rsidR="005E03C2" w:rsidRPr="005E03C2">
              <w:rPr>
                <w:rFonts w:ascii="Tahoma" w:hAnsi="Tahoma" w:cs="Tahoma"/>
                <w:sz w:val="20"/>
                <w:szCs w:val="20"/>
              </w:rPr>
              <w:t xml:space="preserve"> </w:t>
            </w:r>
            <w:proofErr w:type="spellStart"/>
            <w:r w:rsidR="005E03C2" w:rsidRPr="005E03C2">
              <w:rPr>
                <w:rFonts w:ascii="Tahoma" w:hAnsi="Tahoma" w:cs="Tahoma"/>
                <w:sz w:val="20"/>
                <w:szCs w:val="20"/>
              </w:rPr>
              <w:t>Pemerintah</w:t>
            </w:r>
            <w:proofErr w:type="spellEnd"/>
            <w:r w:rsidR="005E03C2" w:rsidRPr="005E03C2">
              <w:rPr>
                <w:rFonts w:ascii="Tahoma" w:hAnsi="Tahoma" w:cs="Tahoma"/>
                <w:sz w:val="20"/>
                <w:szCs w:val="20"/>
              </w:rPr>
              <w:t xml:space="preserve"> </w:t>
            </w:r>
            <w:proofErr w:type="spellStart"/>
            <w:r w:rsidR="005E03C2" w:rsidRPr="005E03C2">
              <w:rPr>
                <w:rFonts w:ascii="Tahoma" w:hAnsi="Tahoma" w:cs="Tahoma"/>
                <w:sz w:val="20"/>
                <w:szCs w:val="20"/>
              </w:rPr>
              <w:t>Desa</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6</w:t>
            </w:r>
          </w:p>
        </w:tc>
        <w:tc>
          <w:tcPr>
            <w:tcW w:w="1985" w:type="dxa"/>
            <w:shd w:val="clear" w:color="auto" w:fill="auto"/>
          </w:tcPr>
          <w:p w:rsidR="000C3134" w:rsidRDefault="003A638C">
            <w:pPr>
              <w:spacing w:after="0" w:line="240" w:lineRule="exact"/>
              <w:rPr>
                <w:rFonts w:ascii="Tahoma" w:hAnsi="Tahoma" w:cs="Tahoma"/>
                <w:sz w:val="20"/>
                <w:szCs w:val="20"/>
              </w:rPr>
            </w:pPr>
            <w:r>
              <w:rPr>
                <w:rFonts w:ascii="Tahoma" w:hAnsi="Tahoma" w:cs="Tahoma"/>
                <w:sz w:val="20"/>
                <w:szCs w:val="20"/>
                <w:lang w:val="id-ID"/>
              </w:rPr>
              <w:t>E</w:t>
            </w:r>
            <w:proofErr w:type="spellStart"/>
            <w:r>
              <w:rPr>
                <w:rFonts w:ascii="Tahoma" w:hAnsi="Tahoma" w:cs="Tahoma"/>
                <w:sz w:val="20"/>
                <w:szCs w:val="20"/>
              </w:rPr>
              <w:t>valuasi</w:t>
            </w:r>
            <w:proofErr w:type="spellEnd"/>
            <w:r>
              <w:rPr>
                <w:rFonts w:ascii="Tahoma" w:hAnsi="Tahoma" w:cs="Tahoma"/>
                <w:sz w:val="20"/>
                <w:szCs w:val="20"/>
              </w:rPr>
              <w:t xml:space="preserve"> </w:t>
            </w:r>
            <w:proofErr w:type="spellStart"/>
            <w:r>
              <w:rPr>
                <w:rFonts w:ascii="Tahoma" w:hAnsi="Tahoma" w:cs="Tahoma"/>
                <w:sz w:val="20"/>
                <w:szCs w:val="20"/>
              </w:rPr>
              <w:t>Pelaporan</w:t>
            </w:r>
            <w:proofErr w:type="spellEnd"/>
            <w:r>
              <w:rPr>
                <w:rFonts w:ascii="Tahoma" w:hAnsi="Tahoma" w:cs="Tahoma"/>
                <w:sz w:val="20"/>
                <w:szCs w:val="20"/>
              </w:rPr>
              <w:t xml:space="preserve"> </w:t>
            </w:r>
            <w:proofErr w:type="spellStart"/>
            <w:r>
              <w:rPr>
                <w:rFonts w:ascii="Tahoma" w:hAnsi="Tahoma" w:cs="Tahoma"/>
                <w:sz w:val="20"/>
                <w:szCs w:val="20"/>
              </w:rPr>
              <w:t>Hibah</w:t>
            </w:r>
            <w:proofErr w:type="spellEnd"/>
            <w:r>
              <w:rPr>
                <w:rFonts w:ascii="Tahoma" w:hAnsi="Tahoma" w:cs="Tahoma"/>
                <w:sz w:val="20"/>
                <w:szCs w:val="20"/>
                <w:lang w:val="id-ID"/>
              </w:rPr>
              <w:t>,</w:t>
            </w:r>
            <w:r>
              <w:rPr>
                <w:rFonts w:ascii="Tahoma" w:hAnsi="Tahoma" w:cs="Tahoma"/>
                <w:sz w:val="20"/>
                <w:szCs w:val="20"/>
              </w:rPr>
              <w:t xml:space="preserve"> </w:t>
            </w:r>
            <w:proofErr w:type="spellStart"/>
            <w:r>
              <w:rPr>
                <w:rFonts w:ascii="Tahoma" w:hAnsi="Tahoma" w:cs="Tahoma"/>
                <w:sz w:val="20"/>
                <w:szCs w:val="20"/>
              </w:rPr>
              <w:t>Bansos</w:t>
            </w:r>
            <w:proofErr w:type="spellEnd"/>
            <w:r>
              <w:rPr>
                <w:rFonts w:ascii="Tahoma" w:hAnsi="Tahoma" w:cs="Tahoma"/>
                <w:sz w:val="20"/>
                <w:szCs w:val="20"/>
              </w:rPr>
              <w:t xml:space="preserve"> </w:t>
            </w:r>
            <w:proofErr w:type="spellStart"/>
            <w:r>
              <w:rPr>
                <w:rFonts w:ascii="Tahoma" w:hAnsi="Tahoma" w:cs="Tahoma"/>
                <w:sz w:val="20"/>
                <w:szCs w:val="20"/>
              </w:rPr>
              <w:t>dan</w:t>
            </w:r>
            <w:proofErr w:type="spellEnd"/>
            <w:r>
              <w:rPr>
                <w:rFonts w:ascii="Tahoma" w:hAnsi="Tahoma" w:cs="Tahoma"/>
                <w:sz w:val="20"/>
                <w:szCs w:val="20"/>
                <w:lang w:val="id-ID"/>
              </w:rPr>
              <w:t xml:space="preserve"> </w:t>
            </w:r>
            <w:r>
              <w:rPr>
                <w:rFonts w:ascii="Tahoma" w:hAnsi="Tahoma" w:cs="Tahoma"/>
                <w:sz w:val="20"/>
                <w:szCs w:val="20"/>
              </w:rPr>
              <w:t>at</w:t>
            </w:r>
            <w:r>
              <w:rPr>
                <w:rFonts w:ascii="Tahoma" w:hAnsi="Tahoma" w:cs="Tahoma"/>
                <w:sz w:val="20"/>
                <w:szCs w:val="20"/>
                <w:lang w:val="id-ID"/>
              </w:rPr>
              <w:t xml:space="preserve">au </w:t>
            </w:r>
            <w:r>
              <w:rPr>
                <w:rFonts w:ascii="Tahoma" w:hAnsi="Tahoma" w:cs="Tahoma"/>
                <w:sz w:val="20"/>
                <w:szCs w:val="20"/>
              </w:rPr>
              <w:t>APBN</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7</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Rekonsiliasi</w:t>
            </w:r>
            <w:proofErr w:type="spellEnd"/>
            <w:r>
              <w:rPr>
                <w:rFonts w:ascii="Tahoma" w:hAnsi="Tahoma" w:cs="Tahoma"/>
                <w:sz w:val="20"/>
                <w:szCs w:val="20"/>
              </w:rPr>
              <w:t xml:space="preserve"> </w:t>
            </w:r>
            <w:r>
              <w:rPr>
                <w:rFonts w:ascii="Tahoma" w:hAnsi="Tahoma" w:cs="Tahoma"/>
                <w:sz w:val="20"/>
                <w:szCs w:val="20"/>
                <w:lang w:val="id-ID"/>
              </w:rPr>
              <w:t>P</w:t>
            </w:r>
            <w:proofErr w:type="spellStart"/>
            <w:r>
              <w:rPr>
                <w:rFonts w:ascii="Tahoma" w:hAnsi="Tahoma" w:cs="Tahoma"/>
                <w:sz w:val="20"/>
                <w:szCs w:val="20"/>
              </w:rPr>
              <w:t>elaporan</w:t>
            </w:r>
            <w:proofErr w:type="spellEnd"/>
            <w:r>
              <w:rPr>
                <w:rFonts w:ascii="Tahoma" w:hAnsi="Tahoma" w:cs="Tahoma"/>
                <w:sz w:val="20"/>
                <w:szCs w:val="20"/>
              </w:rPr>
              <w:t xml:space="preserve"> </w:t>
            </w:r>
            <w:proofErr w:type="spellStart"/>
            <w:r>
              <w:rPr>
                <w:rFonts w:ascii="Tahoma" w:hAnsi="Tahoma" w:cs="Tahoma"/>
                <w:sz w:val="20"/>
                <w:szCs w:val="20"/>
              </w:rPr>
              <w:t>Simbangda</w:t>
            </w:r>
            <w:proofErr w:type="spellEnd"/>
            <w:r>
              <w:rPr>
                <w:rFonts w:ascii="Tahoma" w:hAnsi="Tahoma" w:cs="Tahoma"/>
                <w:sz w:val="20"/>
                <w:szCs w:val="20"/>
              </w:rPr>
              <w:t xml:space="preserve"> </w:t>
            </w:r>
            <w:proofErr w:type="spellStart"/>
            <w:r>
              <w:rPr>
                <w:rFonts w:ascii="Tahoma" w:hAnsi="Tahoma" w:cs="Tahoma"/>
                <w:sz w:val="20"/>
                <w:szCs w:val="20"/>
              </w:rPr>
              <w:t>Bankeu</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r>
      <w:tr w:rsidR="000C3134">
        <w:trPr>
          <w:trHeight w:val="432"/>
        </w:trPr>
        <w:tc>
          <w:tcPr>
            <w:tcW w:w="567" w:type="dxa"/>
            <w:shd w:val="clear" w:color="auto" w:fill="auto"/>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8</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Koordinasi</w:t>
            </w:r>
            <w:proofErr w:type="spellEnd"/>
            <w:r>
              <w:rPr>
                <w:rFonts w:ascii="Tahoma" w:hAnsi="Tahoma" w:cs="Tahoma"/>
                <w:sz w:val="20"/>
                <w:szCs w:val="20"/>
              </w:rPr>
              <w:t>/</w:t>
            </w:r>
            <w:r>
              <w:rPr>
                <w:rFonts w:ascii="Tahoma" w:hAnsi="Tahoma" w:cs="Tahoma"/>
                <w:sz w:val="20"/>
                <w:szCs w:val="20"/>
                <w:lang w:val="id-ID"/>
              </w:rPr>
              <w:t>K</w:t>
            </w:r>
            <w:proofErr w:type="spellStart"/>
            <w:r>
              <w:rPr>
                <w:rFonts w:ascii="Tahoma" w:hAnsi="Tahoma" w:cs="Tahoma"/>
                <w:sz w:val="20"/>
                <w:szCs w:val="20"/>
              </w:rPr>
              <w:t>onsultasi</w:t>
            </w:r>
            <w:proofErr w:type="spellEnd"/>
            <w:r>
              <w:rPr>
                <w:rFonts w:ascii="Tahoma" w:hAnsi="Tahoma" w:cs="Tahoma"/>
                <w:sz w:val="20"/>
                <w:szCs w:val="20"/>
              </w:rPr>
              <w:t xml:space="preserve"> </w:t>
            </w:r>
            <w:proofErr w:type="spellStart"/>
            <w:r>
              <w:rPr>
                <w:rFonts w:ascii="Tahoma" w:hAnsi="Tahoma" w:cs="Tahoma"/>
                <w:sz w:val="20"/>
                <w:szCs w:val="20"/>
              </w:rPr>
              <w:t>ke</w:t>
            </w:r>
            <w:proofErr w:type="spellEnd"/>
            <w:r>
              <w:rPr>
                <w:rFonts w:ascii="Tahoma" w:hAnsi="Tahoma" w:cs="Tahoma"/>
                <w:sz w:val="20"/>
                <w:szCs w:val="20"/>
              </w:rPr>
              <w:t xml:space="preserve"> </w:t>
            </w:r>
            <w:proofErr w:type="spellStart"/>
            <w:r>
              <w:rPr>
                <w:rFonts w:ascii="Tahoma" w:hAnsi="Tahoma" w:cs="Tahoma"/>
                <w:sz w:val="20"/>
                <w:szCs w:val="20"/>
              </w:rPr>
              <w:t>Pemerintah</w:t>
            </w:r>
            <w:proofErr w:type="spellEnd"/>
            <w:r>
              <w:rPr>
                <w:rFonts w:ascii="Tahoma" w:hAnsi="Tahoma" w:cs="Tahoma"/>
                <w:sz w:val="20"/>
                <w:szCs w:val="20"/>
              </w:rPr>
              <w:t xml:space="preserve"> </w:t>
            </w:r>
            <w:proofErr w:type="spellStart"/>
            <w:r>
              <w:rPr>
                <w:rFonts w:ascii="Tahoma" w:hAnsi="Tahoma" w:cs="Tahoma"/>
                <w:sz w:val="20"/>
                <w:szCs w:val="20"/>
              </w:rPr>
              <w:t>Pusat</w:t>
            </w:r>
            <w:proofErr w:type="spellEnd"/>
            <w:r>
              <w:rPr>
                <w:rFonts w:ascii="Tahoma" w:hAnsi="Tahoma" w:cs="Tahoma"/>
                <w:sz w:val="20"/>
                <w:szCs w:val="20"/>
              </w:rPr>
              <w:t>/</w:t>
            </w:r>
            <w:proofErr w:type="spellStart"/>
            <w:r>
              <w:rPr>
                <w:rFonts w:ascii="Tahoma" w:hAnsi="Tahoma" w:cs="Tahoma"/>
                <w:sz w:val="20"/>
                <w:szCs w:val="20"/>
              </w:rPr>
              <w:t>Pemda</w:t>
            </w:r>
            <w:proofErr w:type="spellEnd"/>
            <w:r>
              <w:rPr>
                <w:rFonts w:ascii="Tahoma" w:hAnsi="Tahoma" w:cs="Tahoma"/>
                <w:sz w:val="20"/>
                <w:szCs w:val="20"/>
              </w:rPr>
              <w:t xml:space="preserve"> Lain</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360" w:lineRule="auto"/>
              <w:jc w:val="center"/>
              <w:rPr>
                <w:rFonts w:ascii="Tahoma" w:hAnsi="Tahoma" w:cs="Tahoma"/>
                <w:sz w:val="20"/>
                <w:szCs w:val="20"/>
                <w:lang w:val="id-ID"/>
              </w:rPr>
            </w:pPr>
            <w:r>
              <w:rPr>
                <w:rFonts w:ascii="Tahoma" w:hAnsi="Tahoma" w:cs="Tahoma"/>
                <w:sz w:val="20"/>
                <w:szCs w:val="20"/>
                <w:lang w:val="id-ID"/>
              </w:rPr>
              <w:t>9</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Evaluasi</w:t>
            </w:r>
            <w:proofErr w:type="spellEnd"/>
            <w:r>
              <w:rPr>
                <w:rFonts w:ascii="Tahoma" w:hAnsi="Tahoma" w:cs="Tahoma"/>
                <w:sz w:val="20"/>
                <w:szCs w:val="20"/>
              </w:rPr>
              <w:t xml:space="preserve"> </w:t>
            </w:r>
            <w:proofErr w:type="spellStart"/>
            <w:r>
              <w:rPr>
                <w:rFonts w:ascii="Tahoma" w:hAnsi="Tahoma" w:cs="Tahoma"/>
                <w:sz w:val="20"/>
                <w:szCs w:val="20"/>
              </w:rPr>
              <w:t>Pelaporan</w:t>
            </w:r>
            <w:proofErr w:type="spellEnd"/>
            <w:r>
              <w:rPr>
                <w:rFonts w:ascii="Tahoma" w:hAnsi="Tahoma" w:cs="Tahoma"/>
                <w:sz w:val="20"/>
                <w:szCs w:val="20"/>
              </w:rPr>
              <w:t xml:space="preserve"> </w:t>
            </w:r>
            <w:proofErr w:type="spellStart"/>
            <w:r>
              <w:rPr>
                <w:rFonts w:ascii="Tahoma" w:hAnsi="Tahoma" w:cs="Tahoma"/>
                <w:sz w:val="20"/>
                <w:szCs w:val="20"/>
              </w:rPr>
              <w:t>Bankeu</w:t>
            </w:r>
            <w:proofErr w:type="spellEnd"/>
            <w:r>
              <w:rPr>
                <w:rFonts w:ascii="Tahoma" w:hAnsi="Tahoma" w:cs="Tahoma"/>
                <w:sz w:val="20"/>
                <w:szCs w:val="20"/>
              </w:rPr>
              <w:t xml:space="preserve"> </w:t>
            </w:r>
            <w:proofErr w:type="spellStart"/>
            <w:r>
              <w:rPr>
                <w:rFonts w:ascii="Tahoma" w:hAnsi="Tahoma" w:cs="Tahoma"/>
                <w:sz w:val="20"/>
                <w:szCs w:val="20"/>
              </w:rPr>
              <w:t>Pemdes</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360" w:lineRule="auto"/>
              <w:jc w:val="center"/>
              <w:rPr>
                <w:rFonts w:ascii="Tahoma" w:hAnsi="Tahoma" w:cs="Tahoma"/>
                <w:sz w:val="20"/>
                <w:szCs w:val="20"/>
                <w:lang w:val="id-ID"/>
              </w:rPr>
            </w:pPr>
            <w:r>
              <w:rPr>
                <w:rFonts w:ascii="Tahoma" w:hAnsi="Tahoma" w:cs="Tahoma"/>
                <w:sz w:val="20"/>
                <w:szCs w:val="20"/>
                <w:lang w:val="id-ID"/>
              </w:rPr>
              <w:t>10</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Bintek</w:t>
            </w:r>
            <w:proofErr w:type="spellEnd"/>
            <w:r>
              <w:rPr>
                <w:rFonts w:ascii="Tahoma" w:hAnsi="Tahoma" w:cs="Tahoma"/>
                <w:sz w:val="20"/>
                <w:szCs w:val="20"/>
              </w:rPr>
              <w:t xml:space="preserve"> </w:t>
            </w:r>
            <w:r>
              <w:rPr>
                <w:rFonts w:ascii="Tahoma" w:hAnsi="Tahoma" w:cs="Tahoma"/>
                <w:sz w:val="20"/>
                <w:szCs w:val="20"/>
                <w:lang w:val="id-ID"/>
              </w:rPr>
              <w:t>P</w:t>
            </w:r>
            <w:proofErr w:type="spellStart"/>
            <w:r>
              <w:rPr>
                <w:rFonts w:ascii="Tahoma" w:hAnsi="Tahoma" w:cs="Tahoma"/>
                <w:sz w:val="20"/>
                <w:szCs w:val="20"/>
              </w:rPr>
              <w:t>engembangan</w:t>
            </w:r>
            <w:proofErr w:type="spellEnd"/>
            <w:r>
              <w:rPr>
                <w:rFonts w:ascii="Tahoma" w:hAnsi="Tahoma" w:cs="Tahoma"/>
                <w:sz w:val="20"/>
                <w:szCs w:val="20"/>
              </w:rPr>
              <w:t xml:space="preserve"> </w:t>
            </w:r>
            <w:r>
              <w:rPr>
                <w:rFonts w:ascii="Tahoma" w:hAnsi="Tahoma" w:cs="Tahoma"/>
                <w:sz w:val="20"/>
                <w:szCs w:val="20"/>
                <w:lang w:val="id-ID"/>
              </w:rPr>
              <w:t>E</w:t>
            </w:r>
            <w:r>
              <w:rPr>
                <w:rFonts w:ascii="Tahoma" w:hAnsi="Tahoma" w:cs="Tahoma"/>
                <w:sz w:val="20"/>
                <w:szCs w:val="20"/>
              </w:rPr>
              <w:t>-</w:t>
            </w:r>
            <w:r>
              <w:rPr>
                <w:rFonts w:ascii="Tahoma" w:hAnsi="Tahoma" w:cs="Tahoma"/>
                <w:sz w:val="20"/>
                <w:szCs w:val="20"/>
                <w:lang w:val="id-ID"/>
              </w:rPr>
              <w:t>C</w:t>
            </w:r>
            <w:proofErr w:type="spellStart"/>
            <w:r>
              <w:rPr>
                <w:rFonts w:ascii="Tahoma" w:hAnsi="Tahoma" w:cs="Tahoma"/>
                <w:sz w:val="20"/>
                <w:szCs w:val="20"/>
              </w:rPr>
              <w:t>ontrolling</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360" w:lineRule="auto"/>
              <w:jc w:val="center"/>
              <w:rPr>
                <w:rFonts w:ascii="Tahoma" w:hAnsi="Tahoma" w:cs="Tahoma"/>
                <w:sz w:val="20"/>
                <w:szCs w:val="20"/>
                <w:lang w:val="id-ID"/>
              </w:rPr>
            </w:pPr>
            <w:r>
              <w:rPr>
                <w:rFonts w:ascii="Tahoma" w:hAnsi="Tahoma" w:cs="Tahoma"/>
                <w:sz w:val="20"/>
                <w:szCs w:val="20"/>
                <w:lang w:val="id-ID"/>
              </w:rPr>
              <w:t>11</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Peningkatan</w:t>
            </w:r>
            <w:proofErr w:type="spellEnd"/>
            <w:r>
              <w:rPr>
                <w:rFonts w:ascii="Tahoma" w:hAnsi="Tahoma" w:cs="Tahoma"/>
                <w:sz w:val="20"/>
                <w:szCs w:val="20"/>
              </w:rPr>
              <w:t xml:space="preserve"> </w:t>
            </w:r>
            <w:proofErr w:type="spellStart"/>
            <w:r>
              <w:rPr>
                <w:rFonts w:ascii="Tahoma" w:hAnsi="Tahoma" w:cs="Tahoma"/>
                <w:sz w:val="20"/>
                <w:szCs w:val="20"/>
              </w:rPr>
              <w:t>Kapasitas</w:t>
            </w:r>
            <w:proofErr w:type="spellEnd"/>
            <w:r>
              <w:rPr>
                <w:rFonts w:ascii="Tahoma" w:hAnsi="Tahoma" w:cs="Tahoma"/>
                <w:sz w:val="20"/>
                <w:szCs w:val="20"/>
              </w:rPr>
              <w:t xml:space="preserve"> </w:t>
            </w:r>
            <w:proofErr w:type="spellStart"/>
            <w:r>
              <w:rPr>
                <w:rFonts w:ascii="Tahoma" w:hAnsi="Tahoma" w:cs="Tahoma"/>
                <w:sz w:val="20"/>
                <w:szCs w:val="20"/>
              </w:rPr>
              <w:t>Analisis</w:t>
            </w:r>
            <w:proofErr w:type="spellEnd"/>
            <w:r>
              <w:rPr>
                <w:rFonts w:ascii="Tahoma" w:hAnsi="Tahoma" w:cs="Tahoma"/>
                <w:sz w:val="20"/>
                <w:szCs w:val="20"/>
              </w:rPr>
              <w:t xml:space="preserve"> </w:t>
            </w:r>
            <w:proofErr w:type="spellStart"/>
            <w:r>
              <w:rPr>
                <w:rFonts w:ascii="Tahoma" w:hAnsi="Tahoma" w:cs="Tahoma"/>
                <w:sz w:val="20"/>
                <w:szCs w:val="20"/>
              </w:rPr>
              <w:t>Pelaporan</w:t>
            </w:r>
            <w:proofErr w:type="spellEnd"/>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714"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r w:rsidR="000C3134">
        <w:trPr>
          <w:trHeight w:val="432"/>
        </w:trPr>
        <w:tc>
          <w:tcPr>
            <w:tcW w:w="567" w:type="dxa"/>
            <w:shd w:val="clear" w:color="auto" w:fill="auto"/>
          </w:tcPr>
          <w:p w:rsidR="000C3134" w:rsidRDefault="003A638C">
            <w:pPr>
              <w:spacing w:after="0" w:line="360" w:lineRule="auto"/>
              <w:jc w:val="center"/>
              <w:rPr>
                <w:rFonts w:ascii="Tahoma" w:hAnsi="Tahoma" w:cs="Tahoma"/>
                <w:sz w:val="20"/>
                <w:szCs w:val="20"/>
                <w:lang w:val="id-ID"/>
              </w:rPr>
            </w:pPr>
            <w:r>
              <w:rPr>
                <w:rFonts w:ascii="Tahoma" w:hAnsi="Tahoma" w:cs="Tahoma"/>
                <w:sz w:val="20"/>
                <w:szCs w:val="20"/>
                <w:lang w:val="id-ID"/>
              </w:rPr>
              <w:t>12</w:t>
            </w:r>
          </w:p>
        </w:tc>
        <w:tc>
          <w:tcPr>
            <w:tcW w:w="1985" w:type="dxa"/>
            <w:shd w:val="clear" w:color="auto" w:fill="auto"/>
          </w:tcPr>
          <w:p w:rsidR="000C3134" w:rsidRDefault="003A638C">
            <w:pPr>
              <w:spacing w:after="0" w:line="240" w:lineRule="exact"/>
              <w:rPr>
                <w:rFonts w:ascii="Tahoma" w:hAnsi="Tahoma" w:cs="Tahoma"/>
                <w:sz w:val="20"/>
                <w:szCs w:val="20"/>
              </w:rPr>
            </w:pPr>
            <w:proofErr w:type="spellStart"/>
            <w:r>
              <w:rPr>
                <w:rFonts w:ascii="Tahoma" w:hAnsi="Tahoma" w:cs="Tahoma"/>
                <w:sz w:val="20"/>
                <w:szCs w:val="20"/>
              </w:rPr>
              <w:t>Koordinasi</w:t>
            </w:r>
            <w:proofErr w:type="spellEnd"/>
            <w:r>
              <w:rPr>
                <w:rFonts w:ascii="Tahoma" w:hAnsi="Tahoma" w:cs="Tahoma"/>
                <w:sz w:val="20"/>
                <w:szCs w:val="20"/>
              </w:rPr>
              <w:t xml:space="preserve"> </w:t>
            </w:r>
            <w:proofErr w:type="spellStart"/>
            <w:r>
              <w:rPr>
                <w:rFonts w:ascii="Tahoma" w:hAnsi="Tahoma" w:cs="Tahoma"/>
                <w:sz w:val="20"/>
                <w:szCs w:val="20"/>
              </w:rPr>
              <w:t>dan</w:t>
            </w:r>
            <w:proofErr w:type="spellEnd"/>
            <w:r>
              <w:rPr>
                <w:rFonts w:ascii="Tahoma" w:hAnsi="Tahoma" w:cs="Tahoma"/>
                <w:sz w:val="20"/>
                <w:szCs w:val="20"/>
                <w:lang w:val="id-ID"/>
              </w:rPr>
              <w:t xml:space="preserve"> </w:t>
            </w:r>
            <w:proofErr w:type="spellStart"/>
            <w:r>
              <w:rPr>
                <w:rFonts w:ascii="Tahoma" w:hAnsi="Tahoma" w:cs="Tahoma"/>
                <w:sz w:val="20"/>
                <w:szCs w:val="20"/>
              </w:rPr>
              <w:t>atau</w:t>
            </w:r>
            <w:proofErr w:type="spellEnd"/>
            <w:r>
              <w:rPr>
                <w:rFonts w:ascii="Tahoma" w:hAnsi="Tahoma" w:cs="Tahoma"/>
                <w:sz w:val="20"/>
                <w:szCs w:val="20"/>
              </w:rPr>
              <w:t xml:space="preserve"> </w:t>
            </w:r>
            <w:proofErr w:type="spellStart"/>
            <w:r>
              <w:rPr>
                <w:rFonts w:ascii="Tahoma" w:hAnsi="Tahoma" w:cs="Tahoma"/>
                <w:sz w:val="20"/>
                <w:szCs w:val="20"/>
              </w:rPr>
              <w:t>Kaji</w:t>
            </w:r>
            <w:proofErr w:type="spellEnd"/>
            <w:r>
              <w:rPr>
                <w:rFonts w:ascii="Tahoma" w:hAnsi="Tahoma" w:cs="Tahoma"/>
                <w:sz w:val="20"/>
                <w:szCs w:val="20"/>
              </w:rPr>
              <w:t xml:space="preserve"> </w:t>
            </w:r>
            <w:proofErr w:type="spellStart"/>
            <w:r>
              <w:rPr>
                <w:rFonts w:ascii="Tahoma" w:hAnsi="Tahoma" w:cs="Tahoma"/>
                <w:sz w:val="20"/>
                <w:szCs w:val="20"/>
              </w:rPr>
              <w:t>Terap</w:t>
            </w:r>
            <w:proofErr w:type="spellEnd"/>
            <w:r>
              <w:rPr>
                <w:rFonts w:ascii="Tahoma" w:hAnsi="Tahoma" w:cs="Tahoma"/>
                <w:sz w:val="20"/>
                <w:szCs w:val="20"/>
              </w:rPr>
              <w:t xml:space="preserve"> </w:t>
            </w:r>
            <w:proofErr w:type="spellStart"/>
            <w:r>
              <w:rPr>
                <w:rFonts w:ascii="Tahoma" w:hAnsi="Tahoma" w:cs="Tahoma"/>
                <w:sz w:val="20"/>
                <w:szCs w:val="20"/>
              </w:rPr>
              <w:t>Pengelolaan</w:t>
            </w:r>
            <w:proofErr w:type="spellEnd"/>
            <w:r>
              <w:rPr>
                <w:rFonts w:ascii="Tahoma" w:hAnsi="Tahoma" w:cs="Tahoma"/>
                <w:sz w:val="20"/>
                <w:szCs w:val="20"/>
              </w:rPr>
              <w:t xml:space="preserve"> PUSDATIN </w:t>
            </w:r>
            <w:proofErr w:type="spellStart"/>
            <w:r>
              <w:rPr>
                <w:rFonts w:ascii="Tahoma" w:hAnsi="Tahoma" w:cs="Tahoma"/>
                <w:sz w:val="20"/>
                <w:szCs w:val="20"/>
              </w:rPr>
              <w:t>ke</w:t>
            </w:r>
            <w:proofErr w:type="spellEnd"/>
            <w:r>
              <w:rPr>
                <w:rFonts w:ascii="Tahoma" w:hAnsi="Tahoma" w:cs="Tahoma"/>
                <w:sz w:val="20"/>
                <w:szCs w:val="20"/>
              </w:rPr>
              <w:t xml:space="preserve"> </w:t>
            </w:r>
            <w:proofErr w:type="spellStart"/>
            <w:r>
              <w:rPr>
                <w:rFonts w:ascii="Tahoma" w:hAnsi="Tahoma" w:cs="Tahoma"/>
                <w:sz w:val="20"/>
                <w:szCs w:val="20"/>
              </w:rPr>
              <w:t>Pusat</w:t>
            </w:r>
            <w:proofErr w:type="spellEnd"/>
            <w:r>
              <w:rPr>
                <w:rFonts w:ascii="Tahoma" w:hAnsi="Tahoma" w:cs="Tahoma"/>
                <w:sz w:val="20"/>
                <w:szCs w:val="20"/>
              </w:rPr>
              <w:t>/</w:t>
            </w:r>
            <w:proofErr w:type="spellStart"/>
            <w:r>
              <w:rPr>
                <w:rFonts w:ascii="Tahoma" w:hAnsi="Tahoma" w:cs="Tahoma"/>
                <w:sz w:val="20"/>
                <w:szCs w:val="20"/>
              </w:rPr>
              <w:t>Pemda</w:t>
            </w:r>
            <w:proofErr w:type="spellEnd"/>
            <w:r>
              <w:rPr>
                <w:rFonts w:ascii="Tahoma" w:hAnsi="Tahoma" w:cs="Tahoma"/>
                <w:sz w:val="20"/>
                <w:szCs w:val="20"/>
              </w:rPr>
              <w:t xml:space="preserve"> Lain</w:t>
            </w: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609" w:type="dxa"/>
            <w:shd w:val="clear" w:color="auto" w:fill="auto"/>
            <w:vAlign w:val="center"/>
          </w:tcPr>
          <w:p w:rsidR="000C3134" w:rsidRDefault="000C3134">
            <w:pPr>
              <w:spacing w:after="0" w:line="240" w:lineRule="exact"/>
              <w:jc w:val="center"/>
              <w:rPr>
                <w:rFonts w:ascii="Tahoma" w:hAnsi="Tahoma" w:cs="Tahoma"/>
                <w:sz w:val="20"/>
                <w:szCs w:val="20"/>
              </w:rPr>
            </w:pPr>
          </w:p>
        </w:tc>
        <w:tc>
          <w:tcPr>
            <w:tcW w:w="714" w:type="dxa"/>
            <w:shd w:val="clear" w:color="auto" w:fill="auto"/>
            <w:vAlign w:val="center"/>
          </w:tcPr>
          <w:p w:rsidR="000C3134" w:rsidRDefault="003A638C">
            <w:pPr>
              <w:spacing w:after="0" w:line="240" w:lineRule="exact"/>
              <w:jc w:val="center"/>
              <w:rPr>
                <w:rFonts w:ascii="Tahoma" w:hAnsi="Tahoma" w:cs="Tahoma"/>
                <w:sz w:val="20"/>
                <w:szCs w:val="20"/>
                <w:lang w:val="id-ID"/>
              </w:rPr>
            </w:pPr>
            <w:r>
              <w:rPr>
                <w:rFonts w:ascii="Tahoma" w:hAnsi="Tahoma" w:cs="Tahoma"/>
                <w:sz w:val="20"/>
                <w:szCs w:val="20"/>
                <w:lang w:val="id-ID"/>
              </w:rPr>
              <w:t>x</w:t>
            </w:r>
          </w:p>
        </w:tc>
        <w:tc>
          <w:tcPr>
            <w:tcW w:w="709" w:type="dxa"/>
            <w:shd w:val="clear" w:color="auto" w:fill="auto"/>
            <w:vAlign w:val="center"/>
          </w:tcPr>
          <w:p w:rsidR="000C3134" w:rsidRDefault="000C3134">
            <w:pPr>
              <w:spacing w:after="0" w:line="240" w:lineRule="exact"/>
              <w:jc w:val="center"/>
              <w:rPr>
                <w:rFonts w:ascii="Tahoma" w:hAnsi="Tahoma" w:cs="Tahoma"/>
                <w:sz w:val="20"/>
                <w:szCs w:val="20"/>
              </w:rPr>
            </w:pPr>
          </w:p>
        </w:tc>
      </w:tr>
    </w:tbl>
    <w:p w:rsidR="000C3134" w:rsidRDefault="000C3134">
      <w:pPr>
        <w:pStyle w:val="ListParagraph"/>
        <w:spacing w:after="0" w:line="360" w:lineRule="auto"/>
        <w:ind w:left="426"/>
        <w:rPr>
          <w:rFonts w:ascii="Tahoma" w:hAnsi="Tahoma" w:cs="Tahoma"/>
          <w:b/>
          <w:sz w:val="24"/>
          <w:szCs w:val="24"/>
          <w:lang w:val="sv-SE"/>
        </w:rPr>
      </w:pPr>
    </w:p>
    <w:p w:rsidR="00AA78A4" w:rsidRDefault="00AA78A4">
      <w:pPr>
        <w:pStyle w:val="ListParagraph"/>
        <w:spacing w:after="0" w:line="360" w:lineRule="auto"/>
        <w:ind w:left="426"/>
        <w:rPr>
          <w:rFonts w:ascii="Tahoma" w:hAnsi="Tahoma" w:cs="Tahoma"/>
          <w:b/>
          <w:sz w:val="24"/>
          <w:szCs w:val="24"/>
          <w:lang w:val="sv-SE"/>
        </w:rPr>
      </w:pPr>
    </w:p>
    <w:p w:rsidR="00AA78A4" w:rsidRDefault="00AA78A4">
      <w:pPr>
        <w:pStyle w:val="ListParagraph"/>
        <w:spacing w:after="0" w:line="360" w:lineRule="auto"/>
        <w:ind w:left="426"/>
        <w:rPr>
          <w:rFonts w:ascii="Tahoma" w:hAnsi="Tahoma" w:cs="Tahoma"/>
          <w:b/>
          <w:sz w:val="24"/>
          <w:szCs w:val="24"/>
          <w:lang w:val="sv-SE"/>
        </w:rPr>
      </w:pPr>
      <w:bookmarkStart w:id="0" w:name="_GoBack"/>
      <w:bookmarkEnd w:id="0"/>
    </w:p>
    <w:p w:rsidR="000C3134" w:rsidRDefault="003A638C">
      <w:pPr>
        <w:pStyle w:val="ListParagraph"/>
        <w:numPr>
          <w:ilvl w:val="0"/>
          <w:numId w:val="1"/>
        </w:numPr>
        <w:spacing w:after="0" w:line="360" w:lineRule="auto"/>
        <w:ind w:left="426" w:hanging="426"/>
        <w:rPr>
          <w:rFonts w:ascii="Tahoma" w:hAnsi="Tahoma" w:cs="Tahoma"/>
          <w:b/>
          <w:sz w:val="24"/>
          <w:szCs w:val="24"/>
          <w:lang w:val="sv-SE"/>
        </w:rPr>
      </w:pPr>
      <w:r>
        <w:rPr>
          <w:rFonts w:ascii="Tahoma" w:hAnsi="Tahoma" w:cs="Tahoma"/>
          <w:b/>
          <w:sz w:val="24"/>
          <w:szCs w:val="24"/>
          <w:lang w:val="sv-SE"/>
        </w:rPr>
        <w:lastRenderedPageBreak/>
        <w:t xml:space="preserve">PENUTUP </w:t>
      </w:r>
    </w:p>
    <w:p w:rsidR="000C3134" w:rsidRDefault="003A638C">
      <w:pPr>
        <w:pStyle w:val="ListParagraph"/>
        <w:spacing w:after="0" w:line="360" w:lineRule="auto"/>
        <w:ind w:left="425" w:firstLine="851"/>
        <w:jc w:val="both"/>
        <w:rPr>
          <w:rFonts w:ascii="Tahoma" w:hAnsi="Tahoma" w:cs="Tahoma"/>
          <w:sz w:val="24"/>
          <w:szCs w:val="24"/>
        </w:rPr>
      </w:pPr>
      <w:proofErr w:type="spellStart"/>
      <w:r>
        <w:rPr>
          <w:rFonts w:ascii="Tahoma" w:hAnsi="Tahoma" w:cs="Tahoma"/>
          <w:sz w:val="24"/>
          <w:szCs w:val="24"/>
        </w:rPr>
        <w:t>Demikian</w:t>
      </w:r>
      <w:proofErr w:type="spellEnd"/>
      <w:r>
        <w:rPr>
          <w:rFonts w:ascii="Tahoma" w:hAnsi="Tahoma" w:cs="Tahoma"/>
          <w:sz w:val="24"/>
          <w:szCs w:val="24"/>
        </w:rPr>
        <w:t xml:space="preserve"> </w:t>
      </w:r>
      <w:proofErr w:type="spellStart"/>
      <w:r>
        <w:rPr>
          <w:rFonts w:ascii="Tahoma" w:hAnsi="Tahoma" w:cs="Tahoma"/>
          <w:sz w:val="24"/>
          <w:szCs w:val="24"/>
        </w:rPr>
        <w:t>Kerangka</w:t>
      </w:r>
      <w:proofErr w:type="spellEnd"/>
      <w:r>
        <w:rPr>
          <w:rFonts w:ascii="Tahoma" w:hAnsi="Tahoma" w:cs="Tahoma"/>
          <w:sz w:val="24"/>
          <w:szCs w:val="24"/>
        </w:rPr>
        <w:t xml:space="preserve"> </w:t>
      </w:r>
      <w:proofErr w:type="spellStart"/>
      <w:r>
        <w:rPr>
          <w:rFonts w:ascii="Tahoma" w:hAnsi="Tahoma" w:cs="Tahoma"/>
          <w:sz w:val="24"/>
          <w:szCs w:val="24"/>
        </w:rPr>
        <w:t>Acuan</w:t>
      </w:r>
      <w:proofErr w:type="spellEnd"/>
      <w:r>
        <w:rPr>
          <w:rFonts w:ascii="Tahoma" w:hAnsi="Tahoma" w:cs="Tahoma"/>
          <w:sz w:val="24"/>
          <w:szCs w:val="24"/>
        </w:rPr>
        <w:t xml:space="preserve"> </w:t>
      </w:r>
      <w:proofErr w:type="spellStart"/>
      <w:r>
        <w:rPr>
          <w:rFonts w:ascii="Tahoma" w:hAnsi="Tahoma" w:cs="Tahoma"/>
          <w:sz w:val="24"/>
          <w:szCs w:val="24"/>
        </w:rPr>
        <w:t>Kerja</w:t>
      </w:r>
      <w:proofErr w:type="spellEnd"/>
      <w:r>
        <w:rPr>
          <w:rFonts w:ascii="Tahoma" w:hAnsi="Tahoma" w:cs="Tahoma"/>
          <w:sz w:val="24"/>
          <w:szCs w:val="24"/>
        </w:rPr>
        <w:t xml:space="preserve"> </w:t>
      </w:r>
      <w:proofErr w:type="spellStart"/>
      <w:r>
        <w:rPr>
          <w:rFonts w:ascii="Tahoma" w:hAnsi="Tahoma" w:cs="Tahoma"/>
          <w:sz w:val="24"/>
          <w:szCs w:val="24"/>
        </w:rPr>
        <w:t>ini</w:t>
      </w:r>
      <w:proofErr w:type="spellEnd"/>
      <w:r>
        <w:rPr>
          <w:rFonts w:ascii="Tahoma" w:hAnsi="Tahoma" w:cs="Tahoma"/>
          <w:sz w:val="24"/>
          <w:szCs w:val="24"/>
        </w:rPr>
        <w:t xml:space="preserve"> </w:t>
      </w:r>
      <w:proofErr w:type="spellStart"/>
      <w:r>
        <w:rPr>
          <w:rFonts w:ascii="Tahoma" w:hAnsi="Tahoma" w:cs="Tahoma"/>
          <w:sz w:val="24"/>
          <w:szCs w:val="24"/>
        </w:rPr>
        <w:t>disusun</w:t>
      </w:r>
      <w:proofErr w:type="spellEnd"/>
      <w:r>
        <w:rPr>
          <w:rFonts w:ascii="Tahoma" w:hAnsi="Tahoma" w:cs="Tahoma"/>
          <w:sz w:val="24"/>
          <w:szCs w:val="24"/>
        </w:rPr>
        <w:t xml:space="preserve"> </w:t>
      </w:r>
      <w:proofErr w:type="spellStart"/>
      <w:r>
        <w:rPr>
          <w:rFonts w:ascii="Tahoma" w:hAnsi="Tahoma" w:cs="Tahoma"/>
          <w:sz w:val="24"/>
          <w:szCs w:val="24"/>
        </w:rPr>
        <w:t>sebagai</w:t>
      </w:r>
      <w:proofErr w:type="spellEnd"/>
      <w:r>
        <w:rPr>
          <w:rFonts w:ascii="Tahoma" w:hAnsi="Tahoma" w:cs="Tahoma"/>
          <w:sz w:val="24"/>
          <w:szCs w:val="24"/>
        </w:rPr>
        <w:t xml:space="preserve"> </w:t>
      </w:r>
      <w:proofErr w:type="spellStart"/>
      <w:r>
        <w:rPr>
          <w:rFonts w:ascii="Tahoma" w:hAnsi="Tahoma" w:cs="Tahoma"/>
          <w:sz w:val="24"/>
          <w:szCs w:val="24"/>
        </w:rPr>
        <w:t>pedoman</w:t>
      </w:r>
      <w:proofErr w:type="spellEnd"/>
      <w:r>
        <w:rPr>
          <w:rFonts w:ascii="Tahoma" w:hAnsi="Tahoma" w:cs="Tahoma"/>
          <w:sz w:val="24"/>
          <w:szCs w:val="24"/>
        </w:rPr>
        <w:t xml:space="preserve"> </w:t>
      </w:r>
      <w:proofErr w:type="spellStart"/>
      <w:r>
        <w:rPr>
          <w:rFonts w:ascii="Tahoma" w:hAnsi="Tahoma" w:cs="Tahoma"/>
          <w:sz w:val="24"/>
          <w:szCs w:val="24"/>
        </w:rPr>
        <w:t>pelaksanaan</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w:t>
      </w:r>
      <w:r>
        <w:rPr>
          <w:rFonts w:ascii="Tahoma" w:hAnsi="Tahoma" w:cs="Tahoma"/>
          <w:sz w:val="24"/>
          <w:szCs w:val="24"/>
          <w:lang w:val="id-ID"/>
        </w:rPr>
        <w:t xml:space="preserve">Pelaporan dan Analisis Pelaksanaan Pembangunan </w:t>
      </w:r>
      <w:r>
        <w:rPr>
          <w:rFonts w:ascii="Tahoma" w:hAnsi="Tahoma" w:cs="Tahoma"/>
          <w:sz w:val="24"/>
          <w:szCs w:val="24"/>
        </w:rPr>
        <w:t>T</w:t>
      </w:r>
      <w:r>
        <w:rPr>
          <w:rFonts w:ascii="Tahoma" w:hAnsi="Tahoma" w:cs="Tahoma"/>
          <w:sz w:val="24"/>
          <w:szCs w:val="24"/>
          <w:lang w:val="id-ID"/>
        </w:rPr>
        <w:t>ahun Anggaran 2020</w:t>
      </w:r>
      <w:r>
        <w:rPr>
          <w:rFonts w:ascii="Tahoma" w:hAnsi="Tahoma" w:cs="Tahoma"/>
          <w:sz w:val="24"/>
          <w:szCs w:val="24"/>
        </w:rPr>
        <w:t>.</w:t>
      </w:r>
    </w:p>
    <w:p w:rsidR="000C3134" w:rsidRDefault="000C3134">
      <w:pPr>
        <w:spacing w:after="0" w:line="240" w:lineRule="auto"/>
        <w:ind w:left="4678"/>
        <w:jc w:val="both"/>
        <w:rPr>
          <w:rFonts w:ascii="Tahoma" w:hAnsi="Tahoma" w:cs="Tahoma"/>
          <w:color w:val="000000"/>
        </w:rPr>
      </w:pPr>
    </w:p>
    <w:p w:rsidR="000C3134" w:rsidRDefault="000C3134">
      <w:pPr>
        <w:spacing w:after="0" w:line="240" w:lineRule="auto"/>
        <w:ind w:left="4678"/>
        <w:jc w:val="both"/>
        <w:rPr>
          <w:rFonts w:ascii="Tahoma" w:hAnsi="Tahoma" w:cs="Tahoma"/>
          <w:color w:val="000000"/>
        </w:rPr>
      </w:pPr>
    </w:p>
    <w:p w:rsidR="000C3134" w:rsidRDefault="000C3134">
      <w:pPr>
        <w:spacing w:line="240" w:lineRule="auto"/>
        <w:ind w:left="4111"/>
        <w:contextualSpacing/>
        <w:jc w:val="center"/>
        <w:rPr>
          <w:rFonts w:ascii="Tahoma" w:hAnsi="Tahoma" w:cs="Tahoma"/>
        </w:rPr>
      </w:pPr>
    </w:p>
    <w:p w:rsidR="000C3134" w:rsidRDefault="003A638C">
      <w:pPr>
        <w:spacing w:after="0" w:line="240" w:lineRule="auto"/>
        <w:ind w:left="4320"/>
        <w:jc w:val="center"/>
        <w:rPr>
          <w:rFonts w:ascii="Tahoma" w:eastAsia="Times New Roman" w:hAnsi="Tahoma" w:cs="Times New Roman"/>
          <w:sz w:val="24"/>
          <w:szCs w:val="24"/>
          <w:lang w:val="fi-FI"/>
        </w:rPr>
      </w:pPr>
      <w:r>
        <w:rPr>
          <w:rFonts w:ascii="Tahoma" w:eastAsia="Times New Roman" w:hAnsi="Tahoma" w:cs="Times New Roman"/>
          <w:sz w:val="24"/>
          <w:szCs w:val="24"/>
          <w:lang w:val="fi-FI"/>
        </w:rPr>
        <w:t xml:space="preserve">KEPALA BIRO ADMINISTRASI PEMBANGUNAN DAERAH </w:t>
      </w:r>
    </w:p>
    <w:p w:rsidR="000C3134" w:rsidRDefault="003A638C">
      <w:pPr>
        <w:spacing w:after="0" w:line="240" w:lineRule="auto"/>
        <w:ind w:left="2302"/>
        <w:jc w:val="center"/>
        <w:rPr>
          <w:rFonts w:ascii="Tahoma" w:eastAsia="Times New Roman" w:hAnsi="Tahoma" w:cs="Times New Roman"/>
          <w:sz w:val="24"/>
          <w:szCs w:val="24"/>
          <w:lang w:val="fi-FI"/>
        </w:rPr>
      </w:pPr>
      <w:r>
        <w:rPr>
          <w:rFonts w:ascii="Tahoma" w:eastAsia="Times New Roman" w:hAnsi="Tahoma" w:cs="Times New Roman"/>
          <w:sz w:val="24"/>
          <w:szCs w:val="24"/>
          <w:lang w:val="fi-FI"/>
        </w:rPr>
        <w:t xml:space="preserve"> </w:t>
      </w:r>
    </w:p>
    <w:p w:rsidR="000C3134" w:rsidRDefault="000C3134">
      <w:pPr>
        <w:spacing w:after="0" w:line="240" w:lineRule="auto"/>
        <w:ind w:left="2302"/>
        <w:jc w:val="center"/>
        <w:rPr>
          <w:rFonts w:ascii="Tahoma" w:eastAsia="Times New Roman" w:hAnsi="Tahoma" w:cs="Times New Roman"/>
          <w:sz w:val="24"/>
          <w:szCs w:val="24"/>
          <w:lang w:val="fi-FI"/>
        </w:rPr>
      </w:pPr>
    </w:p>
    <w:p w:rsidR="000C3134" w:rsidRDefault="003A638C">
      <w:pPr>
        <w:spacing w:after="0" w:line="240" w:lineRule="auto"/>
        <w:jc w:val="both"/>
        <w:rPr>
          <w:rFonts w:ascii="Tahoma" w:eastAsia="Times New Roman" w:hAnsi="Tahoma" w:cs="Times New Roman"/>
          <w:sz w:val="24"/>
          <w:szCs w:val="24"/>
          <w:lang w:val="fi-FI"/>
        </w:rPr>
      </w:pPr>
      <w:r>
        <w:rPr>
          <w:rFonts w:ascii="Tahoma" w:eastAsia="Times New Roman" w:hAnsi="Tahoma" w:cs="Times New Roman"/>
          <w:sz w:val="24"/>
          <w:szCs w:val="24"/>
          <w:lang w:val="fi-FI"/>
        </w:rPr>
        <w:softHyphen/>
      </w:r>
      <w:r>
        <w:rPr>
          <w:rFonts w:ascii="Tahoma" w:eastAsia="Times New Roman" w:hAnsi="Tahoma" w:cs="Times New Roman"/>
          <w:sz w:val="24"/>
          <w:szCs w:val="24"/>
          <w:lang w:val="fi-FI"/>
        </w:rPr>
        <w:softHyphen/>
      </w:r>
      <w:r>
        <w:rPr>
          <w:rFonts w:ascii="Tahoma" w:eastAsia="Times New Roman" w:hAnsi="Tahoma" w:cs="Times New Roman"/>
          <w:sz w:val="24"/>
          <w:szCs w:val="24"/>
          <w:lang w:val="fi-FI"/>
        </w:rPr>
        <w:softHyphen/>
      </w:r>
      <w:r>
        <w:rPr>
          <w:rFonts w:ascii="Tahoma" w:eastAsia="Times New Roman" w:hAnsi="Tahoma" w:cs="Times New Roman"/>
          <w:sz w:val="24"/>
          <w:szCs w:val="24"/>
          <w:lang w:val="fi-FI"/>
        </w:rPr>
        <w:softHyphen/>
      </w:r>
      <w:r>
        <w:rPr>
          <w:rFonts w:ascii="Tahoma" w:eastAsia="Times New Roman" w:hAnsi="Tahoma" w:cs="Times New Roman"/>
          <w:sz w:val="24"/>
          <w:szCs w:val="24"/>
          <w:lang w:val="fi-FI"/>
        </w:rPr>
        <w:softHyphen/>
      </w:r>
    </w:p>
    <w:p w:rsidR="000C3134" w:rsidRDefault="000C3134">
      <w:pPr>
        <w:spacing w:after="0" w:line="240" w:lineRule="auto"/>
        <w:jc w:val="both"/>
        <w:rPr>
          <w:rFonts w:ascii="Tahoma" w:eastAsia="Times New Roman" w:hAnsi="Tahoma" w:cs="Times New Roman"/>
          <w:sz w:val="24"/>
          <w:szCs w:val="24"/>
          <w:lang w:val="fi-FI"/>
        </w:rPr>
      </w:pPr>
    </w:p>
    <w:p w:rsidR="000C3134" w:rsidRDefault="003A638C">
      <w:pPr>
        <w:spacing w:after="0" w:line="240" w:lineRule="auto"/>
        <w:ind w:left="4320"/>
        <w:jc w:val="center"/>
        <w:rPr>
          <w:rFonts w:ascii="Tahoma" w:eastAsia="Times New Roman" w:hAnsi="Tahoma" w:cs="Times New Roman"/>
          <w:b/>
          <w:sz w:val="24"/>
          <w:szCs w:val="24"/>
          <w:u w:val="single"/>
          <w:lang w:val="fi-FI"/>
        </w:rPr>
      </w:pPr>
      <w:r>
        <w:rPr>
          <w:rFonts w:ascii="Tahoma" w:eastAsia="Times New Roman" w:hAnsi="Tahoma" w:cs="Times New Roman"/>
          <w:b/>
          <w:sz w:val="24"/>
          <w:szCs w:val="24"/>
          <w:u w:val="single"/>
        </w:rPr>
        <w:t xml:space="preserve">Ir. DYAH LUKISARI, </w:t>
      </w:r>
      <w:proofErr w:type="spellStart"/>
      <w:proofErr w:type="gramStart"/>
      <w:r>
        <w:rPr>
          <w:rFonts w:ascii="Tahoma" w:eastAsia="Times New Roman" w:hAnsi="Tahoma" w:cs="Times New Roman"/>
          <w:b/>
          <w:sz w:val="24"/>
          <w:szCs w:val="24"/>
          <w:u w:val="single"/>
        </w:rPr>
        <w:t>M.Si</w:t>
      </w:r>
      <w:proofErr w:type="spellEnd"/>
      <w:proofErr w:type="gramEnd"/>
    </w:p>
    <w:p w:rsidR="000C3134" w:rsidRDefault="003A638C">
      <w:pPr>
        <w:spacing w:after="0" w:line="240" w:lineRule="auto"/>
        <w:ind w:left="4320"/>
        <w:jc w:val="center"/>
        <w:rPr>
          <w:rFonts w:ascii="Tahoma" w:eastAsia="Times New Roman" w:hAnsi="Tahoma" w:cs="Times New Roman"/>
          <w:b/>
          <w:sz w:val="24"/>
          <w:szCs w:val="24"/>
          <w:u w:val="single"/>
          <w:lang w:val="fi-FI"/>
        </w:rPr>
      </w:pPr>
      <w:r>
        <w:rPr>
          <w:rFonts w:ascii="Tahoma" w:eastAsia="Times New Roman" w:hAnsi="Tahoma" w:cs="Times New Roman"/>
          <w:sz w:val="24"/>
          <w:szCs w:val="24"/>
          <w:lang w:val="fi-FI"/>
        </w:rPr>
        <w:t>Pembina Utama Muda</w:t>
      </w:r>
    </w:p>
    <w:p w:rsidR="000C3134" w:rsidRDefault="003A638C">
      <w:pPr>
        <w:spacing w:after="0" w:line="240" w:lineRule="auto"/>
        <w:ind w:left="4320"/>
        <w:jc w:val="center"/>
        <w:rPr>
          <w:rFonts w:ascii="Tahoma" w:eastAsia="Times New Roman" w:hAnsi="Tahoma" w:cs="Times New Roman"/>
          <w:b/>
          <w:sz w:val="24"/>
          <w:szCs w:val="24"/>
          <w:u w:val="single"/>
          <w:lang w:val="fi-FI"/>
        </w:rPr>
      </w:pPr>
      <w:r>
        <w:rPr>
          <w:rFonts w:ascii="Tahoma" w:eastAsia="Times New Roman" w:hAnsi="Tahoma" w:cs="Times New Roman"/>
          <w:sz w:val="24"/>
          <w:szCs w:val="24"/>
          <w:lang w:val="fi-FI"/>
        </w:rPr>
        <w:t>NIP. 19661016</w:t>
      </w:r>
      <w:r>
        <w:rPr>
          <w:rFonts w:ascii="Tahoma" w:eastAsia="Times New Roman" w:hAnsi="Tahoma" w:cs="Times New Roman"/>
          <w:sz w:val="24"/>
          <w:szCs w:val="24"/>
          <w:lang w:val="id-ID"/>
        </w:rPr>
        <w:t xml:space="preserve"> </w:t>
      </w:r>
      <w:r>
        <w:rPr>
          <w:rFonts w:ascii="Tahoma" w:eastAsia="Times New Roman" w:hAnsi="Tahoma" w:cs="Times New Roman"/>
          <w:sz w:val="24"/>
          <w:szCs w:val="24"/>
          <w:lang w:val="fi-FI"/>
        </w:rPr>
        <w:t>199203</w:t>
      </w:r>
      <w:r>
        <w:rPr>
          <w:rFonts w:ascii="Tahoma" w:eastAsia="Times New Roman" w:hAnsi="Tahoma" w:cs="Times New Roman"/>
          <w:sz w:val="24"/>
          <w:szCs w:val="24"/>
          <w:lang w:val="id-ID"/>
        </w:rPr>
        <w:t xml:space="preserve"> </w:t>
      </w:r>
      <w:r>
        <w:rPr>
          <w:rFonts w:ascii="Tahoma" w:eastAsia="Times New Roman" w:hAnsi="Tahoma" w:cs="Times New Roman"/>
          <w:sz w:val="24"/>
          <w:szCs w:val="24"/>
          <w:lang w:val="fi-FI"/>
        </w:rPr>
        <w:t>2</w:t>
      </w:r>
      <w:r>
        <w:rPr>
          <w:rFonts w:ascii="Tahoma" w:eastAsia="Times New Roman" w:hAnsi="Tahoma" w:cs="Times New Roman"/>
          <w:sz w:val="24"/>
          <w:szCs w:val="24"/>
          <w:lang w:val="id-ID"/>
        </w:rPr>
        <w:t xml:space="preserve"> </w:t>
      </w:r>
      <w:r>
        <w:rPr>
          <w:rFonts w:ascii="Tahoma" w:eastAsia="Times New Roman" w:hAnsi="Tahoma" w:cs="Times New Roman"/>
          <w:sz w:val="24"/>
          <w:szCs w:val="24"/>
          <w:lang w:val="fi-FI"/>
        </w:rPr>
        <w:t>006</w:t>
      </w:r>
    </w:p>
    <w:p w:rsidR="000C3134" w:rsidRDefault="000C3134">
      <w:pPr>
        <w:spacing w:line="240" w:lineRule="auto"/>
        <w:ind w:left="4111"/>
        <w:contextualSpacing/>
        <w:jc w:val="center"/>
        <w:rPr>
          <w:rFonts w:ascii="Tahoma" w:hAnsi="Tahoma" w:cs="Tahoma"/>
          <w:sz w:val="24"/>
          <w:szCs w:val="24"/>
        </w:rPr>
      </w:pPr>
    </w:p>
    <w:p w:rsidR="000C3134" w:rsidRDefault="000C3134">
      <w:pPr>
        <w:pStyle w:val="ListParagraph"/>
        <w:spacing w:after="0" w:line="240" w:lineRule="auto"/>
        <w:ind w:left="426"/>
        <w:rPr>
          <w:rFonts w:ascii="Tahoma" w:hAnsi="Tahoma" w:cs="Tahoma"/>
          <w:b/>
          <w:sz w:val="24"/>
          <w:szCs w:val="24"/>
        </w:rPr>
      </w:pPr>
    </w:p>
    <w:p w:rsidR="000C3134" w:rsidRDefault="000C3134">
      <w:pPr>
        <w:spacing w:after="0" w:line="240" w:lineRule="auto"/>
        <w:rPr>
          <w:rFonts w:ascii="Tahoma" w:hAnsi="Tahoma" w:cs="Tahoma"/>
          <w:b/>
          <w:sz w:val="24"/>
          <w:szCs w:val="24"/>
        </w:rPr>
      </w:pPr>
    </w:p>
    <w:sectPr w:rsidR="000C3134" w:rsidSect="008A3225">
      <w:footerReference w:type="default" r:id="rId9"/>
      <w:pgSz w:w="12242" w:h="18711" w:code="512"/>
      <w:pgMar w:top="1418"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0B" w:rsidRDefault="00BE550B" w:rsidP="008A3225">
      <w:pPr>
        <w:spacing w:after="0" w:line="240" w:lineRule="auto"/>
      </w:pPr>
      <w:r>
        <w:separator/>
      </w:r>
    </w:p>
  </w:endnote>
  <w:endnote w:type="continuationSeparator" w:id="0">
    <w:p w:rsidR="00BE550B" w:rsidRDefault="00BE550B" w:rsidP="008A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07505"/>
      <w:docPartObj>
        <w:docPartGallery w:val="Page Numbers (Bottom of Page)"/>
        <w:docPartUnique/>
      </w:docPartObj>
    </w:sdtPr>
    <w:sdtEndPr>
      <w:rPr>
        <w:noProof/>
      </w:rPr>
    </w:sdtEndPr>
    <w:sdtContent>
      <w:p w:rsidR="008A3225" w:rsidRDefault="008A3225">
        <w:pPr>
          <w:pStyle w:val="Footer"/>
          <w:jc w:val="center"/>
        </w:pPr>
        <w:r>
          <w:fldChar w:fldCharType="begin"/>
        </w:r>
        <w:r>
          <w:instrText xml:space="preserve"> PAGE   \* MERGEFORMAT </w:instrText>
        </w:r>
        <w:r>
          <w:fldChar w:fldCharType="separate"/>
        </w:r>
        <w:r w:rsidR="00AA78A4">
          <w:rPr>
            <w:noProof/>
          </w:rPr>
          <w:t>5</w:t>
        </w:r>
        <w:r>
          <w:rPr>
            <w:noProof/>
          </w:rPr>
          <w:fldChar w:fldCharType="end"/>
        </w:r>
      </w:p>
    </w:sdtContent>
  </w:sdt>
  <w:p w:rsidR="008A3225" w:rsidRDefault="008A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0B" w:rsidRDefault="00BE550B" w:rsidP="008A3225">
      <w:pPr>
        <w:spacing w:after="0" w:line="240" w:lineRule="auto"/>
      </w:pPr>
      <w:r>
        <w:separator/>
      </w:r>
    </w:p>
  </w:footnote>
  <w:footnote w:type="continuationSeparator" w:id="0">
    <w:p w:rsidR="00BE550B" w:rsidRDefault="00BE550B" w:rsidP="008A3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3CA"/>
    <w:multiLevelType w:val="multilevel"/>
    <w:tmpl w:val="097333C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36B25CD"/>
    <w:multiLevelType w:val="multilevel"/>
    <w:tmpl w:val="136B25CD"/>
    <w:lvl w:ilvl="0">
      <w:start w:val="1"/>
      <w:numFmt w:val="lowerLetter"/>
      <w:lvlText w:val="%1."/>
      <w:lvlJc w:val="left"/>
      <w:pPr>
        <w:ind w:left="1115" w:hanging="360"/>
      </w:pPr>
      <w:rPr>
        <w:rFonts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2" w15:restartNumberingAfterBreak="0">
    <w:nsid w:val="2D8D3268"/>
    <w:multiLevelType w:val="multilevel"/>
    <w:tmpl w:val="2D8D326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2E43D66"/>
    <w:multiLevelType w:val="multilevel"/>
    <w:tmpl w:val="52E43D66"/>
    <w:lvl w:ilvl="0">
      <w:start w:val="1"/>
      <w:numFmt w:val="decimal"/>
      <w:lvlText w:val="%1."/>
      <w:lvlJc w:val="left"/>
      <w:pPr>
        <w:ind w:left="786" w:hanging="360"/>
      </w:pPr>
      <w:rPr>
        <w:rFonts w:hint="default"/>
      </w:rPr>
    </w:lvl>
    <w:lvl w:ilvl="1">
      <w:start w:val="1"/>
      <w:numFmt w:val="lowerLetter"/>
      <w:lvlText w:val="%2."/>
      <w:lvlJc w:val="left"/>
      <w:pPr>
        <w:ind w:left="1806" w:hanging="6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597F21B6"/>
    <w:multiLevelType w:val="multilevel"/>
    <w:tmpl w:val="597F21B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7157C6"/>
    <w:multiLevelType w:val="multilevel"/>
    <w:tmpl w:val="5E715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3B4C0C"/>
    <w:multiLevelType w:val="multilevel"/>
    <w:tmpl w:val="743B4C0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7D"/>
    <w:rsid w:val="000C3134"/>
    <w:rsid w:val="000C464D"/>
    <w:rsid w:val="000F5574"/>
    <w:rsid w:val="00126404"/>
    <w:rsid w:val="001406AA"/>
    <w:rsid w:val="00141524"/>
    <w:rsid w:val="001901CB"/>
    <w:rsid w:val="001A6E01"/>
    <w:rsid w:val="001F2368"/>
    <w:rsid w:val="00236276"/>
    <w:rsid w:val="002376F7"/>
    <w:rsid w:val="0027070D"/>
    <w:rsid w:val="002A1C00"/>
    <w:rsid w:val="002B2779"/>
    <w:rsid w:val="002E609B"/>
    <w:rsid w:val="0030327D"/>
    <w:rsid w:val="003070B8"/>
    <w:rsid w:val="00314D7D"/>
    <w:rsid w:val="00316B75"/>
    <w:rsid w:val="003A638C"/>
    <w:rsid w:val="00422716"/>
    <w:rsid w:val="0043012C"/>
    <w:rsid w:val="0046691F"/>
    <w:rsid w:val="004B368C"/>
    <w:rsid w:val="00504D7C"/>
    <w:rsid w:val="005A6748"/>
    <w:rsid w:val="005E03C2"/>
    <w:rsid w:val="006002EB"/>
    <w:rsid w:val="006362CF"/>
    <w:rsid w:val="006C6D3B"/>
    <w:rsid w:val="00753107"/>
    <w:rsid w:val="007C21F7"/>
    <w:rsid w:val="007C6E44"/>
    <w:rsid w:val="00863C68"/>
    <w:rsid w:val="00866DC5"/>
    <w:rsid w:val="00871027"/>
    <w:rsid w:val="008A3225"/>
    <w:rsid w:val="0092617A"/>
    <w:rsid w:val="00933395"/>
    <w:rsid w:val="00966901"/>
    <w:rsid w:val="009C0827"/>
    <w:rsid w:val="009D7F1D"/>
    <w:rsid w:val="00A35916"/>
    <w:rsid w:val="00AA4C9C"/>
    <w:rsid w:val="00AA78A4"/>
    <w:rsid w:val="00AC433C"/>
    <w:rsid w:val="00AD7CD8"/>
    <w:rsid w:val="00AE1C7A"/>
    <w:rsid w:val="00B06997"/>
    <w:rsid w:val="00B365C9"/>
    <w:rsid w:val="00B9159C"/>
    <w:rsid w:val="00B92854"/>
    <w:rsid w:val="00BA4443"/>
    <w:rsid w:val="00BC3F15"/>
    <w:rsid w:val="00BD52D3"/>
    <w:rsid w:val="00BE550B"/>
    <w:rsid w:val="00BF633F"/>
    <w:rsid w:val="00C0555F"/>
    <w:rsid w:val="00C454EA"/>
    <w:rsid w:val="00C5514F"/>
    <w:rsid w:val="00C87FE3"/>
    <w:rsid w:val="00D537DB"/>
    <w:rsid w:val="00DE4DE6"/>
    <w:rsid w:val="00E02031"/>
    <w:rsid w:val="00E131FB"/>
    <w:rsid w:val="00E63175"/>
    <w:rsid w:val="00E63AB5"/>
    <w:rsid w:val="00E7515F"/>
    <w:rsid w:val="00E92C5B"/>
    <w:rsid w:val="00ED3299"/>
    <w:rsid w:val="00EF2D42"/>
    <w:rsid w:val="00F63531"/>
    <w:rsid w:val="00FE3CD4"/>
    <w:rsid w:val="273D2460"/>
    <w:rsid w:val="61E64931"/>
    <w:rsid w:val="6D9C38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FC29D9"/>
  <w15:docId w15:val="{DCA4CE51-57F2-440A-B5D6-A1799749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8A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22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A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2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PELAPORAN-PC</cp:lastModifiedBy>
  <cp:revision>18</cp:revision>
  <cp:lastPrinted>2020-01-13T11:09:00Z</cp:lastPrinted>
  <dcterms:created xsi:type="dcterms:W3CDTF">2019-12-06T07:16:00Z</dcterms:created>
  <dcterms:modified xsi:type="dcterms:W3CDTF">2020-01-14T01:26:00Z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